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5D91B0" w14:textId="15427ECB" w:rsidR="000C38CD" w:rsidRPr="00A84855" w:rsidRDefault="009C29B8" w:rsidP="00A8485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noProof/>
          <w:color w:val="auto"/>
          <w:sz w:val="32"/>
          <w:szCs w:val="32"/>
        </w:rPr>
        <w:drawing>
          <wp:inline distT="0" distB="0" distL="0" distR="0" wp14:anchorId="6C6E986C" wp14:editId="3C75FB9D">
            <wp:extent cx="1059180" cy="1308100"/>
            <wp:effectExtent l="0" t="0" r="0" b="0"/>
            <wp:docPr id="1" name="รูปภาพ 142338113" descr="http://www.cpru.ac.th/wp-content/uploads/2020/05/Chaiyaphum_Rjbht._Un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42338113" descr="http://www.cpru.ac.th/wp-content/uploads/2020/05/Chaiyaphum_Rjbht._Uni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ADFA9" w14:textId="77777777" w:rsidR="006674D0" w:rsidRPr="00A84855" w:rsidRDefault="006674D0" w:rsidP="00A8485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คณะพยาบาลศาสตร์</w:t>
      </w:r>
      <w:r w:rsidR="001E531C"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มหาวิทยาลัยราชภัฏชัยภูมิ</w:t>
      </w:r>
    </w:p>
    <w:p w14:paraId="3C531E40" w14:textId="77777777" w:rsidR="006674D0" w:rsidRPr="00A84855" w:rsidRDefault="006674D0" w:rsidP="00A8485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หลักสูตรพยาบาลศาสตรบัณฑิต </w:t>
      </w:r>
    </w:p>
    <w:p w14:paraId="5BBC5E81" w14:textId="77777777" w:rsidR="004D7D87" w:rsidRPr="00A84855" w:rsidRDefault="006674D0" w:rsidP="00A8485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>**********************************</w:t>
      </w:r>
    </w:p>
    <w:p w14:paraId="64827239" w14:textId="77777777" w:rsidR="008C0F8F" w:rsidRPr="00A84855" w:rsidRDefault="004D7D87" w:rsidP="00A8485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ประมวลรายวิชา</w:t>
      </w:r>
      <w:bookmarkStart w:id="0" w:name="Bookmark"/>
      <w:bookmarkStart w:id="1" w:name="_Hlk112241969"/>
      <w:r w:rsidR="008C0F8F"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ภาคปฏิบัติ</w:t>
      </w:r>
    </w:p>
    <w:p w14:paraId="7B64DC1B" w14:textId="4A8B186E" w:rsidR="006674D0" w:rsidRPr="00A84855" w:rsidRDefault="008C0F8F" w:rsidP="00A84855">
      <w:pPr>
        <w:spacing w:after="0" w:line="240" w:lineRule="auto"/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6674D0"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ปีการศึกษา </w:t>
      </w:r>
      <w:r w:rsidR="00EB4FD0"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>2567</w:t>
      </w:r>
      <w:r w:rsidR="001E531C"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="006674D0"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ภาคการศึกษา</w:t>
      </w:r>
      <w:r w:rsidR="001E531C"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ที่</w:t>
      </w:r>
      <w:r w:rsidR="001E531C"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EB4FD0"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</w:p>
    <w:bookmarkEnd w:id="0"/>
    <w:p w14:paraId="675CEB1F" w14:textId="77777777" w:rsidR="001E531C" w:rsidRPr="00A84855" w:rsidRDefault="00CA29BC" w:rsidP="00A84855">
      <w:pPr>
        <w:tabs>
          <w:tab w:val="left" w:pos="1134"/>
        </w:tabs>
        <w:suppressAutoHyphens w:val="0"/>
        <w:spacing w:after="0" w:line="240" w:lineRule="auto"/>
        <w:rPr>
          <w:rFonts w:ascii="TH SarabunPSK" w:eastAsia="Times New Roman" w:hAnsi="TH SarabunPSK" w:cs="TH SarabunPSK"/>
          <w:color w:val="auto"/>
          <w:sz w:val="32"/>
          <w:szCs w:val="32"/>
          <w:cs/>
          <w:lang w:eastAsia="en-US" w:bidi="ar-SA"/>
        </w:rPr>
      </w:pPr>
      <w:r w:rsidRPr="00A84855">
        <w:rPr>
          <w:rFonts w:ascii="TH SarabunPSK" w:eastAsia="TH SarabunPSK" w:hAnsi="TH SarabunPSK" w:cs="TH SarabunPSK"/>
          <w:b/>
          <w:color w:val="auto"/>
          <w:sz w:val="32"/>
          <w:szCs w:val="32"/>
          <w:lang w:eastAsia="en-US" w:bidi="ar-SA"/>
        </w:rPr>
        <w:t xml:space="preserve">  </w:t>
      </w:r>
    </w:p>
    <w:p w14:paraId="72B4F314" w14:textId="77777777" w:rsidR="006674D0" w:rsidRPr="00A84855" w:rsidRDefault="006674D0" w:rsidP="00A84855">
      <w:pPr>
        <w:spacing w:after="0" w:line="240" w:lineRule="auto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bookmarkStart w:id="2" w:name="Bookmark1"/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1. 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รหัสและชื่อรายวิชา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14:paraId="22DE38E8" w14:textId="75DBF81C" w:rsidR="006674D0" w:rsidRPr="00A84855" w:rsidRDefault="006674D0" w:rsidP="00A84855">
      <w:pPr>
        <w:spacing w:after="0" w:line="240" w:lineRule="auto"/>
        <w:ind w:firstLine="284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รหัส</w:t>
      </w:r>
      <w:r w:rsidR="00CA29BC" w:rsidRPr="00A84855">
        <w:rPr>
          <w:rFonts w:ascii="TH SarabunPSK" w:eastAsia="TH SarabunPSK" w:hAnsi="TH SarabunPSK" w:cs="TH SarabunPSK"/>
          <w:b/>
          <w:color w:val="auto"/>
          <w:sz w:val="32"/>
          <w:szCs w:val="32"/>
          <w:cs/>
          <w:lang w:eastAsia="en-US" w:bidi="ar-SA"/>
        </w:rPr>
        <w:tab/>
      </w:r>
      <w:r w:rsidR="00CA29BC" w:rsidRPr="00A84855">
        <w:rPr>
          <w:rFonts w:ascii="TH SarabunPSK" w:eastAsia="TH SarabunPSK" w:hAnsi="TH SarabunPSK" w:cs="TH SarabunPSK"/>
          <w:b/>
          <w:color w:val="auto"/>
          <w:sz w:val="32"/>
          <w:szCs w:val="32"/>
          <w:cs/>
          <w:lang w:eastAsia="en-US" w:bidi="ar-SA"/>
        </w:rPr>
        <w:tab/>
      </w:r>
      <w:r w:rsidR="00CA29BC" w:rsidRPr="00A84855">
        <w:rPr>
          <w:rFonts w:ascii="TH SarabunPSK" w:eastAsia="TH SarabunPSK" w:hAnsi="TH SarabunPSK" w:cs="TH SarabunPSK"/>
          <w:b/>
          <w:color w:val="auto"/>
          <w:sz w:val="32"/>
          <w:szCs w:val="32"/>
          <w:cs/>
          <w:lang w:eastAsia="en-US" w:bidi="ar-SA"/>
        </w:rPr>
        <w:tab/>
      </w:r>
      <w:r w:rsidR="00CA29BC" w:rsidRPr="00A84855">
        <w:rPr>
          <w:rFonts w:ascii="TH SarabunPSK" w:eastAsia="TH SarabunPSK" w:hAnsi="TH SarabunPSK" w:cs="TH SarabunPSK"/>
          <w:b/>
          <w:color w:val="auto"/>
          <w:sz w:val="32"/>
          <w:szCs w:val="32"/>
          <w:lang w:eastAsia="en-US" w:bidi="ar-SA"/>
        </w:rPr>
        <w:t xml:space="preserve"> </w:t>
      </w:r>
      <w:r w:rsidR="00CA29BC" w:rsidRPr="00A84855">
        <w:rPr>
          <w:rFonts w:ascii="TH SarabunPSK" w:eastAsia="TH SarabunPSK" w:hAnsi="TH SarabunPSK" w:cs="TH SarabunPSK"/>
          <w:b/>
          <w:color w:val="auto"/>
          <w:sz w:val="32"/>
          <w:szCs w:val="32"/>
          <w:cs/>
          <w:lang w:eastAsia="en-US" w:bidi="ar-SA"/>
        </w:rPr>
        <w:tab/>
      </w:r>
      <w:r w:rsidR="00CA29BC" w:rsidRPr="00A84855">
        <w:rPr>
          <w:rFonts w:ascii="TH SarabunPSK" w:eastAsia="TH SarabunPSK" w:hAnsi="TH SarabunPSK" w:cs="TH SarabunPSK"/>
          <w:bCs/>
          <w:color w:val="auto"/>
          <w:sz w:val="32"/>
          <w:szCs w:val="32"/>
          <w:lang w:eastAsia="en-US" w:bidi="ar-SA"/>
        </w:rPr>
        <w:t>20123</w:t>
      </w:r>
      <w:r w:rsidR="000D7713" w:rsidRPr="00A84855">
        <w:rPr>
          <w:rFonts w:ascii="TH SarabunPSK" w:eastAsia="TH SarabunPSK" w:hAnsi="TH SarabunPSK" w:cs="TH SarabunPSK"/>
          <w:bCs/>
          <w:color w:val="auto"/>
          <w:sz w:val="32"/>
          <w:szCs w:val="32"/>
          <w:lang w:eastAsia="en-US"/>
        </w:rPr>
        <w:t>01</w:t>
      </w:r>
      <w:r w:rsidR="00CA29BC" w:rsidRPr="00A84855">
        <w:rPr>
          <w:rFonts w:ascii="TH SarabunPSK" w:eastAsia="TH SarabunPSK" w:hAnsi="TH SarabunPSK" w:cs="TH SarabunPSK"/>
          <w:bCs/>
          <w:color w:val="auto"/>
          <w:sz w:val="32"/>
          <w:szCs w:val="32"/>
          <w:lang w:eastAsia="en-US" w:bidi="ar-SA"/>
        </w:rPr>
        <w:t xml:space="preserve">  </w:t>
      </w:r>
    </w:p>
    <w:p w14:paraId="4239F2D3" w14:textId="395817E4" w:rsidR="006674D0" w:rsidRPr="00A84855" w:rsidRDefault="006674D0" w:rsidP="00A84855">
      <w:pPr>
        <w:spacing w:after="0" w:line="240" w:lineRule="auto"/>
        <w:ind w:firstLine="284"/>
        <w:rPr>
          <w:rFonts w:ascii="TH SarabunPSK" w:hAnsi="TH SarabunPSK" w:cs="TH SarabunPSK"/>
          <w:color w:val="auto"/>
          <w:sz w:val="32"/>
          <w:szCs w:val="32"/>
          <w:cs/>
        </w:rPr>
      </w:pP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ชื่อรายวิชา 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>(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ภาษาไทย</w:t>
      </w:r>
      <w:r w:rsidR="00CA29BC"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 </w:t>
      </w:r>
      <w:r w:rsidR="00CA29BC" w:rsidRPr="00A84855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  <w:lang w:val="th-TH" w:eastAsia="en-US" w:bidi="ar-SA"/>
        </w:rPr>
        <w:tab/>
      </w:r>
      <w:r w:rsidR="00CA29BC" w:rsidRPr="00A84855">
        <w:rPr>
          <w:rFonts w:ascii="TH SarabunPSK" w:eastAsia="TH SarabunPSK" w:hAnsi="TH SarabunPSK" w:cs="TH SarabunPSK"/>
          <w:color w:val="auto"/>
          <w:sz w:val="32"/>
          <w:szCs w:val="32"/>
          <w:cs/>
          <w:lang w:val="th-TH" w:eastAsia="en-US" w:bidi="ar-SA"/>
        </w:rPr>
        <w:t>ปฏิบัติการพยาบาล</w:t>
      </w:r>
      <w:r w:rsidR="000D7713" w:rsidRPr="00A84855">
        <w:rPr>
          <w:rFonts w:ascii="TH SarabunPSK" w:eastAsia="TH SarabunPSK" w:hAnsi="TH SarabunPSK" w:cs="TH SarabunPSK"/>
          <w:color w:val="auto"/>
          <w:sz w:val="32"/>
          <w:szCs w:val="32"/>
          <w:cs/>
          <w:lang w:val="th-TH" w:eastAsia="en-US"/>
        </w:rPr>
        <w:t>พื้นฐาน</w:t>
      </w:r>
      <w:r w:rsidR="00CA29BC" w:rsidRPr="00A84855">
        <w:rPr>
          <w:rFonts w:ascii="TH SarabunPSK" w:eastAsia="TH SarabunPSK" w:hAnsi="TH SarabunPSK" w:cs="TH SarabunPSK"/>
          <w:color w:val="auto"/>
          <w:sz w:val="32"/>
          <w:szCs w:val="32"/>
          <w:cs/>
          <w:lang w:val="th-TH" w:eastAsia="en-US" w:bidi="ar-SA"/>
        </w:rPr>
        <w:t xml:space="preserve"> </w:t>
      </w:r>
      <w:r w:rsidR="00CA29BC" w:rsidRPr="00A84855">
        <w:rPr>
          <w:rFonts w:ascii="TH SarabunPSK" w:eastAsia="TH SarabunPSK" w:hAnsi="TH SarabunPSK" w:cs="TH SarabunPSK"/>
          <w:color w:val="auto"/>
          <w:sz w:val="32"/>
          <w:szCs w:val="32"/>
          <w:lang w:eastAsia="en-US" w:bidi="ar-SA"/>
        </w:rPr>
        <w:tab/>
      </w:r>
    </w:p>
    <w:p w14:paraId="44255AA0" w14:textId="509E14B2" w:rsidR="006674D0" w:rsidRPr="00A84855" w:rsidRDefault="006674D0" w:rsidP="00A84855">
      <w:pPr>
        <w:spacing w:after="0" w:line="240" w:lineRule="auto"/>
        <w:ind w:firstLine="284"/>
        <w:rPr>
          <w:rFonts w:ascii="TH SarabunPSK" w:hAnsi="TH SarabunPSK" w:cs="TH SarabunPSK"/>
          <w:bCs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ชื่อรายวิชา 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>(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ภาษาอังกฤษ</w:t>
      </w:r>
      <w:r w:rsidR="00CA29BC"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0D7713" w:rsidRPr="00A84855">
        <w:rPr>
          <w:rFonts w:ascii="TH SarabunPSK" w:hAnsi="TH SarabunPSK" w:cs="TH SarabunPSK"/>
          <w:color w:val="auto"/>
          <w:sz w:val="32"/>
          <w:szCs w:val="32"/>
        </w:rPr>
        <w:t xml:space="preserve">Fundamentals Nursing </w:t>
      </w:r>
      <w:r w:rsidR="00CA29BC" w:rsidRPr="00A84855">
        <w:rPr>
          <w:rFonts w:ascii="TH SarabunPSK" w:eastAsia="TH SarabunPSK" w:hAnsi="TH SarabunPSK" w:cs="TH SarabunPSK"/>
          <w:bCs/>
          <w:color w:val="auto"/>
          <w:sz w:val="32"/>
          <w:szCs w:val="32"/>
          <w:lang w:eastAsia="en-US" w:bidi="ar-SA"/>
        </w:rPr>
        <w:t>Practicum</w:t>
      </w:r>
    </w:p>
    <w:p w14:paraId="68127B06" w14:textId="77777777" w:rsidR="006674D0" w:rsidRPr="00A84855" w:rsidRDefault="006674D0" w:rsidP="00A84855">
      <w:pPr>
        <w:spacing w:after="0" w:line="240" w:lineRule="auto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2. 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จำนวนหน่วยกิต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="00CA29BC" w:rsidRPr="00A84855">
        <w:rPr>
          <w:rFonts w:ascii="TH SarabunPSK" w:eastAsia="TH SarabunPSK" w:hAnsi="TH SarabunPSK" w:cs="TH SarabunPSK"/>
          <w:b/>
          <w:color w:val="auto"/>
          <w:sz w:val="32"/>
          <w:szCs w:val="32"/>
          <w:cs/>
          <w:lang w:eastAsia="en-US" w:bidi="ar-SA"/>
        </w:rPr>
        <w:tab/>
      </w:r>
      <w:r w:rsidR="00CA29BC" w:rsidRPr="00A84855">
        <w:rPr>
          <w:rFonts w:ascii="TH SarabunPSK" w:eastAsia="TH SarabunPSK" w:hAnsi="TH SarabunPSK" w:cs="TH SarabunPSK"/>
          <w:b/>
          <w:color w:val="auto"/>
          <w:sz w:val="32"/>
          <w:szCs w:val="32"/>
          <w:cs/>
          <w:lang w:eastAsia="en-US" w:bidi="ar-SA"/>
        </w:rPr>
        <w:tab/>
      </w:r>
      <w:r w:rsidR="00CA29BC" w:rsidRPr="00A84855">
        <w:rPr>
          <w:rFonts w:ascii="TH SarabunPSK" w:eastAsia="TH SarabunPSK" w:hAnsi="TH SarabunPSK" w:cs="TH SarabunPSK"/>
          <w:bCs/>
          <w:color w:val="auto"/>
          <w:sz w:val="32"/>
          <w:szCs w:val="32"/>
          <w:lang w:eastAsia="en-US" w:bidi="ar-SA"/>
        </w:rPr>
        <w:t>3(0-9-3)</w:t>
      </w:r>
    </w:p>
    <w:p w14:paraId="28067949" w14:textId="77777777" w:rsidR="009372D3" w:rsidRPr="00A84855" w:rsidRDefault="006674D0" w:rsidP="00A84855">
      <w:pPr>
        <w:spacing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3. 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ประเภทของรายวิชา </w:t>
      </w:r>
      <w:bookmarkStart w:id="3" w:name="_Hlk112242009"/>
      <w:bookmarkEnd w:id="3"/>
      <w:r w:rsidR="00CA29BC" w:rsidRPr="00A8485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CA29BC" w:rsidRPr="00A8485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วิชาบังคับในหมวดวิชาเฉพาะ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 xml:space="preserve">กลุ่มวิชาชีพ </w:t>
      </w:r>
      <w:bookmarkEnd w:id="1"/>
      <w:bookmarkEnd w:id="2"/>
    </w:p>
    <w:p w14:paraId="1B67B2C6" w14:textId="77777777" w:rsidR="006674D0" w:rsidRPr="00A84855" w:rsidRDefault="006674D0" w:rsidP="00A84855">
      <w:pPr>
        <w:spacing w:after="0" w:line="240" w:lineRule="auto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4. 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อาจารย์ผู้รับผิดชอบรายวิชาและอาจารย์ผู้สอนภาคปฏิบัติ</w:t>
      </w:r>
    </w:p>
    <w:p w14:paraId="744213D1" w14:textId="5769AADB" w:rsidR="006674D0" w:rsidRPr="00A84855" w:rsidRDefault="006674D0" w:rsidP="00A84855">
      <w:pPr>
        <w:spacing w:after="0" w:line="240" w:lineRule="auto"/>
        <w:ind w:firstLine="284"/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</w:pPr>
      <w:bookmarkStart w:id="4" w:name="Bookmark2"/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>4.1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อาจารย์ผู้รับผิดชอบรายวิชา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49"/>
        <w:gridCol w:w="1701"/>
        <w:gridCol w:w="2046"/>
      </w:tblGrid>
      <w:tr w:rsidR="00DA02B2" w:rsidRPr="00A84855" w14:paraId="1CE9AE7D" w14:textId="77777777" w:rsidTr="004E4606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F3A7B" w14:textId="77777777" w:rsidR="00DA02B2" w:rsidRPr="00A84855" w:rsidRDefault="00DA02B2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B16B0" w14:textId="77777777" w:rsidR="00DA02B2" w:rsidRPr="00A84855" w:rsidRDefault="00DA02B2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22EC9" w14:textId="77777777" w:rsidR="00DA02B2" w:rsidRPr="00A84855" w:rsidRDefault="00DA02B2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ห้องทำงาน</w:t>
            </w:r>
          </w:p>
        </w:tc>
      </w:tr>
      <w:tr w:rsidR="00DA02B2" w:rsidRPr="00A84855" w14:paraId="1D9C1AF6" w14:textId="77777777" w:rsidTr="003D55EF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707D5" w14:textId="77777777" w:rsidR="00DA02B2" w:rsidRPr="00A84855" w:rsidRDefault="00DA02B2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ผศ.ทรัพย์ทวี  หิรัญเกิด</w:t>
            </w:r>
          </w:p>
          <w:p w14:paraId="4BD7A03D" w14:textId="1E9815BE" w:rsidR="00DA02B2" w:rsidRPr="00A84855" w:rsidRDefault="00DA02B2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อาจารย์สมฤทัย ผดุงพล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58BD8" w14:textId="77777777" w:rsidR="00DA02B2" w:rsidRDefault="00DA02B2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086-8743431</w:t>
            </w:r>
          </w:p>
          <w:p w14:paraId="562FF4E2" w14:textId="57186CF9" w:rsidR="00DA02B2" w:rsidRPr="00A84855" w:rsidRDefault="00DA02B2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085-5242615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51826" w14:textId="77777777" w:rsidR="00DA02B2" w:rsidRPr="00A84855" w:rsidRDefault="00DA02B2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คณะพยาบาลศาสตร์</w:t>
            </w:r>
          </w:p>
        </w:tc>
      </w:tr>
    </w:tbl>
    <w:p w14:paraId="15C7EE3A" w14:textId="28E03BBA" w:rsidR="00D16477" w:rsidRPr="00A84855" w:rsidRDefault="004E4606" w:rsidP="00A84855">
      <w:pPr>
        <w:pStyle w:val="ad"/>
        <w:tabs>
          <w:tab w:val="left" w:pos="360"/>
          <w:tab w:val="left" w:pos="709"/>
        </w:tabs>
        <w:spacing w:line="240" w:lineRule="auto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</w:p>
    <w:p w14:paraId="08C308D7" w14:textId="0BCC6DC7" w:rsidR="006674D0" w:rsidRPr="00A84855" w:rsidRDefault="004E4606" w:rsidP="00A84855">
      <w:pPr>
        <w:pStyle w:val="ad"/>
        <w:tabs>
          <w:tab w:val="left" w:pos="360"/>
          <w:tab w:val="left" w:pos="709"/>
        </w:tabs>
        <w:spacing w:line="240" w:lineRule="auto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6674D0"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4.2 </w:t>
      </w:r>
      <w:r w:rsidR="006674D0"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อาจารย์ผู้สอนภาคปฏิบัติ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098"/>
        <w:gridCol w:w="3828"/>
      </w:tblGrid>
      <w:tr w:rsidR="000E6F56" w:rsidRPr="00A84855" w14:paraId="37BB19D0" w14:textId="77777777" w:rsidTr="009E0684">
        <w:trPr>
          <w:tblHeader/>
        </w:trPr>
        <w:tc>
          <w:tcPr>
            <w:tcW w:w="5098" w:type="dxa"/>
          </w:tcPr>
          <w:p w14:paraId="3ED3B3B3" w14:textId="3B3EC616" w:rsidR="009E0684" w:rsidRPr="00A84855" w:rsidRDefault="009E0684" w:rsidP="00A84855">
            <w:pPr>
              <w:pStyle w:val="ad"/>
              <w:tabs>
                <w:tab w:val="left" w:pos="360"/>
                <w:tab w:val="left" w:pos="709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828" w:type="dxa"/>
          </w:tcPr>
          <w:p w14:paraId="058CFF35" w14:textId="2F188659" w:rsidR="009E0684" w:rsidRPr="00A84855" w:rsidRDefault="009E0684" w:rsidP="00A84855">
            <w:pPr>
              <w:pStyle w:val="ad"/>
              <w:tabs>
                <w:tab w:val="left" w:pos="360"/>
                <w:tab w:val="left" w:pos="709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เบอร์โทรศัพท์</w:t>
            </w:r>
          </w:p>
        </w:tc>
      </w:tr>
      <w:tr w:rsidR="000E6F56" w:rsidRPr="00A84855" w14:paraId="589B0402" w14:textId="77777777" w:rsidTr="009E0684">
        <w:tc>
          <w:tcPr>
            <w:tcW w:w="5098" w:type="dxa"/>
          </w:tcPr>
          <w:p w14:paraId="1FDA0E44" w14:textId="7D84DB99" w:rsidR="009E0684" w:rsidRPr="00A84855" w:rsidRDefault="009E0684" w:rsidP="00A84855">
            <w:pPr>
              <w:pStyle w:val="ad"/>
              <w:numPr>
                <w:ilvl w:val="0"/>
                <w:numId w:val="5"/>
              </w:numPr>
              <w:tabs>
                <w:tab w:val="left" w:pos="360"/>
                <w:tab w:val="left" w:pos="709"/>
              </w:tabs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ผศ.ทรัพย์ทวี  หิรัญเกิด</w:t>
            </w:r>
          </w:p>
        </w:tc>
        <w:tc>
          <w:tcPr>
            <w:tcW w:w="3828" w:type="dxa"/>
          </w:tcPr>
          <w:p w14:paraId="4ADB5075" w14:textId="3CF58E5A" w:rsidR="009E0684" w:rsidRPr="00A84855" w:rsidRDefault="003D55EF" w:rsidP="00A84855">
            <w:pPr>
              <w:pStyle w:val="ad"/>
              <w:tabs>
                <w:tab w:val="left" w:pos="360"/>
                <w:tab w:val="left" w:pos="709"/>
              </w:tabs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086-8743431</w:t>
            </w:r>
          </w:p>
        </w:tc>
      </w:tr>
      <w:tr w:rsidR="000E6F56" w:rsidRPr="00A84855" w14:paraId="68DFFC06" w14:textId="77777777" w:rsidTr="009E0684">
        <w:tc>
          <w:tcPr>
            <w:tcW w:w="5098" w:type="dxa"/>
          </w:tcPr>
          <w:p w14:paraId="4DF5B384" w14:textId="646421BE" w:rsidR="009E0684" w:rsidRPr="00A84855" w:rsidRDefault="009E0684" w:rsidP="00A84855">
            <w:pPr>
              <w:pStyle w:val="ad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1476"/>
              </w:tabs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อาจารย์ณัฐพล  พลเทพ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ab/>
            </w:r>
          </w:p>
        </w:tc>
        <w:tc>
          <w:tcPr>
            <w:tcW w:w="3828" w:type="dxa"/>
          </w:tcPr>
          <w:p w14:paraId="778EB34F" w14:textId="050CBAA7" w:rsidR="009E0684" w:rsidRPr="00A84855" w:rsidRDefault="009E0684" w:rsidP="00A84855">
            <w:pPr>
              <w:pStyle w:val="ad"/>
              <w:tabs>
                <w:tab w:val="left" w:pos="360"/>
                <w:tab w:val="left" w:pos="709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0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88-5941761</w:t>
            </w:r>
          </w:p>
        </w:tc>
      </w:tr>
      <w:tr w:rsidR="000E6F56" w:rsidRPr="00A84855" w14:paraId="48618C96" w14:textId="77777777" w:rsidTr="009E0684">
        <w:tc>
          <w:tcPr>
            <w:tcW w:w="5098" w:type="dxa"/>
          </w:tcPr>
          <w:p w14:paraId="73D470F5" w14:textId="2A469231" w:rsidR="009E0684" w:rsidRPr="00A84855" w:rsidRDefault="009E0684" w:rsidP="00A84855">
            <w:pPr>
              <w:pStyle w:val="ad"/>
              <w:numPr>
                <w:ilvl w:val="0"/>
                <w:numId w:val="5"/>
              </w:numPr>
              <w:tabs>
                <w:tab w:val="left" w:pos="360"/>
                <w:tab w:val="left" w:pos="709"/>
              </w:tabs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อาจารย์ยุวดี  บุญเนาว์  </w:t>
            </w:r>
          </w:p>
        </w:tc>
        <w:tc>
          <w:tcPr>
            <w:tcW w:w="3828" w:type="dxa"/>
          </w:tcPr>
          <w:p w14:paraId="31F8D9F9" w14:textId="2F2D9FD1" w:rsidR="009E0684" w:rsidRPr="00A84855" w:rsidRDefault="009E0684" w:rsidP="00A84855">
            <w:pPr>
              <w:pStyle w:val="ad"/>
              <w:tabs>
                <w:tab w:val="left" w:pos="360"/>
                <w:tab w:val="left" w:pos="709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086-8781077</w:t>
            </w:r>
          </w:p>
        </w:tc>
      </w:tr>
      <w:tr w:rsidR="000E6F56" w:rsidRPr="00A84855" w14:paraId="7C5E0A1F" w14:textId="77777777" w:rsidTr="009E0684">
        <w:tc>
          <w:tcPr>
            <w:tcW w:w="5098" w:type="dxa"/>
          </w:tcPr>
          <w:p w14:paraId="68602478" w14:textId="764CBF88" w:rsidR="009E0684" w:rsidRPr="00A84855" w:rsidRDefault="009E0684" w:rsidP="00A84855">
            <w:pPr>
              <w:pStyle w:val="ad"/>
              <w:numPr>
                <w:ilvl w:val="0"/>
                <w:numId w:val="5"/>
              </w:numPr>
              <w:tabs>
                <w:tab w:val="left" w:pos="360"/>
                <w:tab w:val="left" w:pos="709"/>
              </w:tabs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อาจารย์ณัฐชา  รัตน์ถานู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ab/>
            </w:r>
          </w:p>
        </w:tc>
        <w:tc>
          <w:tcPr>
            <w:tcW w:w="3828" w:type="dxa"/>
          </w:tcPr>
          <w:p w14:paraId="560FD5B0" w14:textId="1ED1CB71" w:rsidR="009E0684" w:rsidRPr="00A84855" w:rsidRDefault="009E0684" w:rsidP="00A84855">
            <w:pPr>
              <w:pStyle w:val="ad"/>
              <w:tabs>
                <w:tab w:val="left" w:pos="360"/>
                <w:tab w:val="left" w:pos="709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080-4791542</w:t>
            </w:r>
          </w:p>
        </w:tc>
      </w:tr>
      <w:tr w:rsidR="000E6F56" w:rsidRPr="00A84855" w14:paraId="11DD2D44" w14:textId="77777777" w:rsidTr="009E0684">
        <w:tc>
          <w:tcPr>
            <w:tcW w:w="5098" w:type="dxa"/>
          </w:tcPr>
          <w:p w14:paraId="0F045B08" w14:textId="34D1E022" w:rsidR="009E0684" w:rsidRPr="00A84855" w:rsidRDefault="009E0684" w:rsidP="00A84855">
            <w:pPr>
              <w:pStyle w:val="ad"/>
              <w:numPr>
                <w:ilvl w:val="0"/>
                <w:numId w:val="5"/>
              </w:numPr>
              <w:tabs>
                <w:tab w:val="left" w:pos="360"/>
                <w:tab w:val="left" w:pos="709"/>
              </w:tabs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ผศ.อนัญญา ลาลุน</w:t>
            </w:r>
          </w:p>
        </w:tc>
        <w:tc>
          <w:tcPr>
            <w:tcW w:w="3828" w:type="dxa"/>
          </w:tcPr>
          <w:p w14:paraId="68EE9F5A" w14:textId="4D1953D0" w:rsidR="009E0684" w:rsidRPr="00A84855" w:rsidRDefault="009E0684" w:rsidP="00A84855">
            <w:pPr>
              <w:pStyle w:val="ad"/>
              <w:tabs>
                <w:tab w:val="left" w:pos="360"/>
                <w:tab w:val="left" w:pos="709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062-6514996</w:t>
            </w:r>
          </w:p>
        </w:tc>
      </w:tr>
      <w:tr w:rsidR="000E6F56" w:rsidRPr="00A84855" w14:paraId="229E7BAD" w14:textId="77777777" w:rsidTr="009E0684">
        <w:tc>
          <w:tcPr>
            <w:tcW w:w="5098" w:type="dxa"/>
          </w:tcPr>
          <w:p w14:paraId="7833125D" w14:textId="4A71551E" w:rsidR="009E0684" w:rsidRPr="00A84855" w:rsidRDefault="009E0684" w:rsidP="00A84855">
            <w:pPr>
              <w:pStyle w:val="ad"/>
              <w:numPr>
                <w:ilvl w:val="0"/>
                <w:numId w:val="5"/>
              </w:numPr>
              <w:tabs>
                <w:tab w:val="left" w:pos="360"/>
                <w:tab w:val="left" w:pos="709"/>
              </w:tabs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อาจารย์พิชามญชุ์  คงเกษม</w:t>
            </w:r>
          </w:p>
        </w:tc>
        <w:tc>
          <w:tcPr>
            <w:tcW w:w="3828" w:type="dxa"/>
          </w:tcPr>
          <w:p w14:paraId="72F8D1C3" w14:textId="40C11837" w:rsidR="009E0684" w:rsidRPr="00A84855" w:rsidRDefault="009E0684" w:rsidP="00A84855">
            <w:pPr>
              <w:pStyle w:val="ad"/>
              <w:tabs>
                <w:tab w:val="left" w:pos="360"/>
                <w:tab w:val="left" w:pos="709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088-1220338</w:t>
            </w:r>
          </w:p>
        </w:tc>
      </w:tr>
      <w:tr w:rsidR="000E6F56" w:rsidRPr="00A84855" w14:paraId="79682893" w14:textId="77777777" w:rsidTr="009E0684">
        <w:tc>
          <w:tcPr>
            <w:tcW w:w="5098" w:type="dxa"/>
          </w:tcPr>
          <w:p w14:paraId="26FCE73A" w14:textId="300F97CC" w:rsidR="009E0684" w:rsidRPr="00A84855" w:rsidRDefault="009E0684" w:rsidP="00A84855">
            <w:pPr>
              <w:pStyle w:val="ad"/>
              <w:numPr>
                <w:ilvl w:val="0"/>
                <w:numId w:val="5"/>
              </w:numPr>
              <w:tabs>
                <w:tab w:val="left" w:pos="360"/>
                <w:tab w:val="left" w:pos="709"/>
              </w:tabs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อาจารย์สายนาท หวานนุรักษ์</w:t>
            </w:r>
          </w:p>
        </w:tc>
        <w:tc>
          <w:tcPr>
            <w:tcW w:w="3828" w:type="dxa"/>
          </w:tcPr>
          <w:p w14:paraId="4D794166" w14:textId="564488A8" w:rsidR="009E0684" w:rsidRPr="00A84855" w:rsidRDefault="003D55EF" w:rsidP="00A84855">
            <w:pPr>
              <w:pStyle w:val="ad"/>
              <w:tabs>
                <w:tab w:val="left" w:pos="360"/>
                <w:tab w:val="left" w:pos="709"/>
              </w:tabs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081-9765329</w:t>
            </w:r>
          </w:p>
        </w:tc>
      </w:tr>
      <w:tr w:rsidR="000E6F56" w:rsidRPr="00A84855" w14:paraId="432C3E02" w14:textId="77777777" w:rsidTr="009E0684">
        <w:tc>
          <w:tcPr>
            <w:tcW w:w="5098" w:type="dxa"/>
          </w:tcPr>
          <w:p w14:paraId="0A828CF1" w14:textId="191CDE36" w:rsidR="009E0684" w:rsidRPr="00A84855" w:rsidRDefault="009E0684" w:rsidP="00A84855">
            <w:pPr>
              <w:pStyle w:val="ad"/>
              <w:numPr>
                <w:ilvl w:val="0"/>
                <w:numId w:val="5"/>
              </w:numPr>
              <w:tabs>
                <w:tab w:val="left" w:pos="360"/>
                <w:tab w:val="left" w:pos="709"/>
              </w:tabs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อาจารย์ ดร.เขมิกา  ณภัทรเดชานนท์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ab/>
            </w:r>
          </w:p>
        </w:tc>
        <w:tc>
          <w:tcPr>
            <w:tcW w:w="3828" w:type="dxa"/>
          </w:tcPr>
          <w:p w14:paraId="4E86AFEA" w14:textId="2D07FA08" w:rsidR="009E0684" w:rsidRPr="00A84855" w:rsidRDefault="009E0684" w:rsidP="00A84855">
            <w:pPr>
              <w:pStyle w:val="ad"/>
              <w:tabs>
                <w:tab w:val="left" w:pos="360"/>
                <w:tab w:val="left" w:pos="709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083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-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9329551</w:t>
            </w:r>
          </w:p>
        </w:tc>
      </w:tr>
      <w:tr w:rsidR="000E6F56" w:rsidRPr="00A84855" w14:paraId="381A0A84" w14:textId="77777777" w:rsidTr="009E0684">
        <w:tc>
          <w:tcPr>
            <w:tcW w:w="5098" w:type="dxa"/>
          </w:tcPr>
          <w:p w14:paraId="1353B2F0" w14:textId="26FFDB1E" w:rsidR="009E0684" w:rsidRPr="00A84855" w:rsidRDefault="009E0684" w:rsidP="00A84855">
            <w:pPr>
              <w:pStyle w:val="ad"/>
              <w:numPr>
                <w:ilvl w:val="0"/>
                <w:numId w:val="5"/>
              </w:numPr>
              <w:tabs>
                <w:tab w:val="left" w:pos="360"/>
                <w:tab w:val="left" w:pos="709"/>
              </w:tabs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อาจารย์สุภาภัค  สิงห์เสนา</w:t>
            </w:r>
          </w:p>
        </w:tc>
        <w:tc>
          <w:tcPr>
            <w:tcW w:w="3828" w:type="dxa"/>
          </w:tcPr>
          <w:p w14:paraId="7B7E406D" w14:textId="66C1000D" w:rsidR="009E0684" w:rsidRPr="00FB4553" w:rsidRDefault="00FB4553" w:rsidP="00A84855">
            <w:pPr>
              <w:pStyle w:val="ad"/>
              <w:tabs>
                <w:tab w:val="left" w:pos="360"/>
                <w:tab w:val="left" w:pos="709"/>
              </w:tabs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>094-7465998</w:t>
            </w:r>
          </w:p>
        </w:tc>
      </w:tr>
      <w:tr w:rsidR="00411C47" w:rsidRPr="00A84855" w14:paraId="1CCBD6CC" w14:textId="77777777" w:rsidTr="009E0684">
        <w:tc>
          <w:tcPr>
            <w:tcW w:w="5098" w:type="dxa"/>
          </w:tcPr>
          <w:p w14:paraId="5A124A29" w14:textId="64A4A694" w:rsidR="00411C47" w:rsidRPr="00A84855" w:rsidRDefault="00411C47" w:rsidP="00411C47">
            <w:pPr>
              <w:pStyle w:val="ad"/>
              <w:numPr>
                <w:ilvl w:val="0"/>
                <w:numId w:val="5"/>
              </w:numPr>
              <w:tabs>
                <w:tab w:val="left" w:pos="360"/>
                <w:tab w:val="left" w:pos="709"/>
              </w:tabs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อาจารย์สุธาภินันท์  พรเลิศทวีกุล</w:t>
            </w:r>
          </w:p>
        </w:tc>
        <w:tc>
          <w:tcPr>
            <w:tcW w:w="3828" w:type="dxa"/>
          </w:tcPr>
          <w:p w14:paraId="330ECEF8" w14:textId="38ED1CE6" w:rsidR="00411C47" w:rsidRPr="00A84855" w:rsidRDefault="00411C47" w:rsidP="00411C47">
            <w:pPr>
              <w:pStyle w:val="ad"/>
              <w:tabs>
                <w:tab w:val="left" w:pos="360"/>
                <w:tab w:val="left" w:pos="709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E63A80">
              <w:rPr>
                <w:rFonts w:ascii="TH SarabunPSK" w:hAnsi="TH SarabunPSK" w:cs="TH SarabunPSK"/>
                <w:color w:val="auto"/>
                <w:sz w:val="32"/>
                <w:szCs w:val="32"/>
                <w:lang w:eastAsia="en-US"/>
              </w:rPr>
              <w:t>086-4042410</w:t>
            </w:r>
          </w:p>
        </w:tc>
      </w:tr>
      <w:tr w:rsidR="00411C47" w:rsidRPr="00A84855" w14:paraId="5E3DDB35" w14:textId="77777777" w:rsidTr="009E0684">
        <w:tc>
          <w:tcPr>
            <w:tcW w:w="5098" w:type="dxa"/>
          </w:tcPr>
          <w:p w14:paraId="52FC02FC" w14:textId="0F9FBB46" w:rsidR="00411C47" w:rsidRPr="00A84855" w:rsidRDefault="00411C47" w:rsidP="00411C47">
            <w:pPr>
              <w:pStyle w:val="ad"/>
              <w:numPr>
                <w:ilvl w:val="0"/>
                <w:numId w:val="5"/>
              </w:numPr>
              <w:tabs>
                <w:tab w:val="left" w:pos="360"/>
                <w:tab w:val="left" w:pos="709"/>
              </w:tabs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อาจารย์รัตนเพ็ญพร  ศิริวัลลภ</w:t>
            </w:r>
          </w:p>
        </w:tc>
        <w:tc>
          <w:tcPr>
            <w:tcW w:w="3828" w:type="dxa"/>
          </w:tcPr>
          <w:p w14:paraId="350FCC86" w14:textId="2BA097FA" w:rsidR="00411C47" w:rsidRPr="00A84855" w:rsidRDefault="00411C47" w:rsidP="00411C47">
            <w:pPr>
              <w:pStyle w:val="ad"/>
              <w:tabs>
                <w:tab w:val="left" w:pos="360"/>
                <w:tab w:val="left" w:pos="709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E63A80">
              <w:rPr>
                <w:rFonts w:ascii="TH SarabunPSK" w:hAnsi="TH SarabunPSK" w:cs="TH SarabunPSK"/>
                <w:color w:val="auto"/>
                <w:sz w:val="32"/>
                <w:szCs w:val="32"/>
                <w:lang w:eastAsia="en-US"/>
              </w:rPr>
              <w:t>988</w:t>
            </w:r>
            <w:r w:rsidRPr="00E63A8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/>
              </w:rPr>
              <w:t>-</w:t>
            </w:r>
            <w:r w:rsidRPr="00E63A80">
              <w:rPr>
                <w:rFonts w:ascii="TH SarabunPSK" w:hAnsi="TH SarabunPSK" w:cs="TH SarabunPSK"/>
                <w:color w:val="auto"/>
                <w:sz w:val="32"/>
                <w:szCs w:val="32"/>
                <w:lang w:eastAsia="en-US"/>
              </w:rPr>
              <w:t>5604533</w:t>
            </w:r>
          </w:p>
        </w:tc>
      </w:tr>
      <w:tr w:rsidR="00411C47" w:rsidRPr="00A84855" w14:paraId="7460C11D" w14:textId="77777777" w:rsidTr="009E0684">
        <w:tc>
          <w:tcPr>
            <w:tcW w:w="5098" w:type="dxa"/>
          </w:tcPr>
          <w:p w14:paraId="060F57A0" w14:textId="565E1EEA" w:rsidR="00411C47" w:rsidRPr="00A84855" w:rsidRDefault="00411C47" w:rsidP="00411C47">
            <w:pPr>
              <w:pStyle w:val="ad"/>
              <w:numPr>
                <w:ilvl w:val="0"/>
                <w:numId w:val="5"/>
              </w:numPr>
              <w:tabs>
                <w:tab w:val="left" w:pos="360"/>
                <w:tab w:val="left" w:pos="709"/>
              </w:tabs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อาจารย์ ดร.จิรัชญา  เหล่าคมพฤฒาจารย์</w:t>
            </w:r>
          </w:p>
        </w:tc>
        <w:tc>
          <w:tcPr>
            <w:tcW w:w="3828" w:type="dxa"/>
          </w:tcPr>
          <w:p w14:paraId="663A5B53" w14:textId="6BF935BD" w:rsidR="00411C47" w:rsidRPr="00A84855" w:rsidRDefault="00411C47" w:rsidP="00411C47">
            <w:pPr>
              <w:pStyle w:val="ad"/>
              <w:tabs>
                <w:tab w:val="left" w:pos="360"/>
                <w:tab w:val="left" w:pos="709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E63A8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/>
              </w:rPr>
              <w:t>08</w:t>
            </w:r>
            <w:r w:rsidRPr="00E63A80">
              <w:rPr>
                <w:rFonts w:ascii="TH SarabunPSK" w:hAnsi="TH SarabunPSK" w:cs="TH SarabunPSK"/>
                <w:color w:val="auto"/>
                <w:sz w:val="32"/>
                <w:szCs w:val="32"/>
                <w:lang w:eastAsia="en-US"/>
              </w:rPr>
              <w:t>1</w:t>
            </w:r>
            <w:r w:rsidRPr="00E63A8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/>
              </w:rPr>
              <w:t>-</w:t>
            </w:r>
            <w:r w:rsidRPr="00E63A80">
              <w:rPr>
                <w:rFonts w:ascii="TH SarabunPSK" w:hAnsi="TH SarabunPSK" w:cs="TH SarabunPSK"/>
                <w:color w:val="auto"/>
                <w:sz w:val="32"/>
                <w:szCs w:val="32"/>
                <w:lang w:eastAsia="en-US"/>
              </w:rPr>
              <w:t>6616725</w:t>
            </w:r>
          </w:p>
        </w:tc>
      </w:tr>
      <w:tr w:rsidR="00411C47" w:rsidRPr="00A84855" w14:paraId="6E1A86E8" w14:textId="77777777" w:rsidTr="009E0684">
        <w:tc>
          <w:tcPr>
            <w:tcW w:w="5098" w:type="dxa"/>
          </w:tcPr>
          <w:p w14:paraId="3EDD5D50" w14:textId="47EC4D81" w:rsidR="00411C47" w:rsidRPr="00A84855" w:rsidRDefault="00411C47" w:rsidP="00411C47">
            <w:pPr>
              <w:pStyle w:val="ad"/>
              <w:numPr>
                <w:ilvl w:val="0"/>
                <w:numId w:val="5"/>
              </w:numPr>
              <w:tabs>
                <w:tab w:val="left" w:pos="360"/>
                <w:tab w:val="left" w:pos="709"/>
              </w:tabs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อาจารย์ภัททิรา  ก้านทอง</w:t>
            </w:r>
          </w:p>
        </w:tc>
        <w:tc>
          <w:tcPr>
            <w:tcW w:w="3828" w:type="dxa"/>
          </w:tcPr>
          <w:p w14:paraId="4CFD8EC8" w14:textId="0D0885D1" w:rsidR="00411C47" w:rsidRPr="00A84855" w:rsidRDefault="00411C47" w:rsidP="00411C47">
            <w:pPr>
              <w:pStyle w:val="ad"/>
              <w:tabs>
                <w:tab w:val="left" w:pos="360"/>
                <w:tab w:val="left" w:pos="709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E63A8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/>
              </w:rPr>
              <w:t>098-8675041</w:t>
            </w:r>
          </w:p>
        </w:tc>
      </w:tr>
      <w:tr w:rsidR="00411C47" w:rsidRPr="00A84855" w14:paraId="41CADCFA" w14:textId="77777777" w:rsidTr="009E0684">
        <w:tc>
          <w:tcPr>
            <w:tcW w:w="5098" w:type="dxa"/>
          </w:tcPr>
          <w:p w14:paraId="0AB664DA" w14:textId="44362748" w:rsidR="00411C47" w:rsidRPr="00A84855" w:rsidRDefault="00411C47" w:rsidP="00411C47">
            <w:pPr>
              <w:pStyle w:val="ad"/>
              <w:numPr>
                <w:ilvl w:val="0"/>
                <w:numId w:val="5"/>
              </w:numPr>
              <w:tabs>
                <w:tab w:val="left" w:pos="360"/>
                <w:tab w:val="left" w:pos="709"/>
              </w:tabs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อาจารย์ ดร.ปัญกรินทร์  หอยรัตน์</w:t>
            </w:r>
          </w:p>
        </w:tc>
        <w:tc>
          <w:tcPr>
            <w:tcW w:w="3828" w:type="dxa"/>
          </w:tcPr>
          <w:p w14:paraId="62119400" w14:textId="25800EB5" w:rsidR="00411C47" w:rsidRPr="00411C47" w:rsidRDefault="00411C47" w:rsidP="00411C47">
            <w:pPr>
              <w:pStyle w:val="ad"/>
              <w:tabs>
                <w:tab w:val="left" w:pos="360"/>
                <w:tab w:val="left" w:pos="709"/>
              </w:tabs>
              <w:spacing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11C47">
              <w:rPr>
                <w:rFonts w:ascii="TH SarabunPSK" w:hAnsi="TH SarabunPSK" w:cs="TH SarabunPSK"/>
                <w:color w:val="auto"/>
                <w:sz w:val="32"/>
                <w:szCs w:val="32"/>
              </w:rPr>
              <w:t>061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-</w:t>
            </w:r>
            <w:r w:rsidRPr="00411C47">
              <w:rPr>
                <w:rFonts w:ascii="TH SarabunPSK" w:hAnsi="TH SarabunPSK" w:cs="TH SarabunPSK"/>
                <w:color w:val="auto"/>
                <w:sz w:val="32"/>
                <w:szCs w:val="32"/>
              </w:rPr>
              <w:t>9799659</w:t>
            </w:r>
          </w:p>
        </w:tc>
      </w:tr>
      <w:tr w:rsidR="00411C47" w:rsidRPr="00A84855" w14:paraId="2D0EBF94" w14:textId="77777777" w:rsidTr="009E0684">
        <w:tc>
          <w:tcPr>
            <w:tcW w:w="5098" w:type="dxa"/>
          </w:tcPr>
          <w:p w14:paraId="3B9B627F" w14:textId="79DDDD03" w:rsidR="00411C47" w:rsidRPr="007D0799" w:rsidRDefault="00411C47" w:rsidP="00411C47">
            <w:pPr>
              <w:pStyle w:val="ad"/>
              <w:numPr>
                <w:ilvl w:val="0"/>
                <w:numId w:val="5"/>
              </w:numPr>
              <w:tabs>
                <w:tab w:val="left" w:pos="360"/>
                <w:tab w:val="left" w:pos="709"/>
              </w:tabs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7D079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อาจารย์สิริกร  ถนอมธรรม</w:t>
            </w:r>
          </w:p>
        </w:tc>
        <w:tc>
          <w:tcPr>
            <w:tcW w:w="3828" w:type="dxa"/>
          </w:tcPr>
          <w:p w14:paraId="5316DC89" w14:textId="518FFABA" w:rsidR="00411C47" w:rsidRPr="00A84855" w:rsidRDefault="00411C47" w:rsidP="00411C47">
            <w:pPr>
              <w:pStyle w:val="ad"/>
              <w:tabs>
                <w:tab w:val="left" w:pos="360"/>
                <w:tab w:val="left" w:pos="709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E63A80">
              <w:rPr>
                <w:rFonts w:ascii="TH SarabunPSK" w:hAnsi="TH SarabunPSK" w:cs="TH SarabunPSK"/>
                <w:color w:val="auto"/>
                <w:sz w:val="32"/>
                <w:szCs w:val="32"/>
                <w:lang w:eastAsia="en-US"/>
              </w:rPr>
              <w:t>065</w:t>
            </w:r>
            <w:r w:rsidRPr="00E63A80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eastAsia="en-US"/>
              </w:rPr>
              <w:t>-</w:t>
            </w:r>
            <w:r w:rsidRPr="00E63A80">
              <w:rPr>
                <w:rFonts w:ascii="TH SarabunPSK" w:hAnsi="TH SarabunPSK" w:cs="TH SarabunPSK"/>
                <w:color w:val="auto"/>
                <w:sz w:val="32"/>
                <w:szCs w:val="32"/>
                <w:lang w:eastAsia="en-US"/>
              </w:rPr>
              <w:t>3588287</w:t>
            </w:r>
          </w:p>
        </w:tc>
      </w:tr>
      <w:tr w:rsidR="00411C47" w:rsidRPr="00A84855" w14:paraId="1694AA9D" w14:textId="77777777" w:rsidTr="00C51AB6">
        <w:trPr>
          <w:trHeight w:val="50"/>
        </w:trPr>
        <w:tc>
          <w:tcPr>
            <w:tcW w:w="5098" w:type="dxa"/>
            <w:shd w:val="clear" w:color="auto" w:fill="auto"/>
          </w:tcPr>
          <w:p w14:paraId="29D84C69" w14:textId="73028C88" w:rsidR="00411C47" w:rsidRPr="007D0799" w:rsidRDefault="00411C47" w:rsidP="00411C47">
            <w:pPr>
              <w:pStyle w:val="ad"/>
              <w:numPr>
                <w:ilvl w:val="0"/>
                <w:numId w:val="5"/>
              </w:numPr>
              <w:tabs>
                <w:tab w:val="left" w:pos="360"/>
                <w:tab w:val="left" w:pos="709"/>
              </w:tabs>
              <w:spacing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7D079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ผศ.อิง</w:t>
            </w:r>
            <w:proofErr w:type="spellStart"/>
            <w:r w:rsidRPr="007D079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คฏา</w:t>
            </w:r>
            <w:proofErr w:type="spellEnd"/>
            <w:r w:rsidRPr="007D079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โคตนารา</w:t>
            </w:r>
          </w:p>
        </w:tc>
        <w:tc>
          <w:tcPr>
            <w:tcW w:w="3828" w:type="dxa"/>
          </w:tcPr>
          <w:p w14:paraId="6F40FDA2" w14:textId="1A56C7B8" w:rsidR="00411C47" w:rsidRPr="00A84855" w:rsidRDefault="00411C47" w:rsidP="00411C47">
            <w:pPr>
              <w:pStyle w:val="ad"/>
              <w:tabs>
                <w:tab w:val="left" w:pos="360"/>
                <w:tab w:val="left" w:pos="709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E63A80">
              <w:rPr>
                <w:rFonts w:ascii="TH SarabunPSK" w:hAnsi="TH SarabunPSK" w:cs="TH SarabunPSK"/>
                <w:color w:val="auto"/>
                <w:sz w:val="32"/>
                <w:szCs w:val="32"/>
                <w:lang w:eastAsia="en-US"/>
              </w:rPr>
              <w:t>084-5199617</w:t>
            </w:r>
          </w:p>
        </w:tc>
      </w:tr>
    </w:tbl>
    <w:p w14:paraId="51904D7B" w14:textId="697D660F" w:rsidR="00D16477" w:rsidRPr="00C51AB6" w:rsidRDefault="00C51AB6" w:rsidP="00A84855">
      <w:pPr>
        <w:pStyle w:val="ad"/>
        <w:tabs>
          <w:tab w:val="left" w:pos="360"/>
          <w:tab w:val="left" w:pos="709"/>
        </w:tabs>
        <w:spacing w:line="240" w:lineRule="auto"/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ชื่อ อ. นิเทศไม่ตรงตามตารางนิทศ</w:t>
      </w:r>
    </w:p>
    <w:p w14:paraId="2DD63496" w14:textId="77777777" w:rsidR="006674D0" w:rsidRPr="00A84855" w:rsidRDefault="006674D0" w:rsidP="00A8485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5. 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นักศึกษาหลักสูตรพยาบาลศาสตรบัณฑิต หลักสูตรปรับปรุง พ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>.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ศ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="009372D3"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>2566</w:t>
      </w:r>
    </w:p>
    <w:p w14:paraId="0DAC1831" w14:textId="1CC000AE" w:rsidR="006674D0" w:rsidRPr="00A84855" w:rsidRDefault="001434A4" w:rsidP="00A8485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color w:val="auto"/>
          <w:spacing w:val="-12"/>
          <w:sz w:val="32"/>
          <w:szCs w:val="32"/>
        </w:rPr>
      </w:pPr>
      <w:bookmarkStart w:id="5" w:name="_Hlk77101518"/>
      <w:r w:rsidRPr="00A84855">
        <w:rPr>
          <w:rFonts w:ascii="TH SarabunPSK" w:hAnsi="TH SarabunPSK" w:cs="TH SarabunPSK"/>
          <w:color w:val="auto"/>
          <w:sz w:val="32"/>
          <w:szCs w:val="32"/>
        </w:rPr>
        <w:tab/>
      </w:r>
      <w:r w:rsidR="006674D0" w:rsidRPr="00A84855">
        <w:rPr>
          <w:rFonts w:ascii="TH SarabunPSK" w:hAnsi="TH SarabunPSK" w:cs="TH SarabunPSK"/>
          <w:color w:val="auto"/>
          <w:sz w:val="32"/>
          <w:szCs w:val="32"/>
          <w:cs/>
        </w:rPr>
        <w:t xml:space="preserve">ชั้นปีที่ </w:t>
      </w:r>
      <w:r w:rsidR="00D16477" w:rsidRPr="00A84855">
        <w:rPr>
          <w:rFonts w:ascii="TH SarabunPSK" w:hAnsi="TH SarabunPSK" w:cs="TH SarabunPSK"/>
          <w:color w:val="auto"/>
          <w:sz w:val="32"/>
          <w:szCs w:val="32"/>
        </w:rPr>
        <w:t>2</w:t>
      </w:r>
      <w:r w:rsidR="00CA29BC" w:rsidRPr="00A8485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674D0" w:rsidRPr="00A84855">
        <w:rPr>
          <w:rFonts w:ascii="TH SarabunPSK" w:hAnsi="TH SarabunPSK" w:cs="TH SarabunPSK"/>
          <w:color w:val="auto"/>
          <w:sz w:val="32"/>
          <w:szCs w:val="32"/>
          <w:cs/>
        </w:rPr>
        <w:t>รุ่น</w:t>
      </w:r>
      <w:r w:rsidR="00CA29BC" w:rsidRPr="00A84855">
        <w:rPr>
          <w:rFonts w:ascii="TH SarabunPSK" w:hAnsi="TH SarabunPSK" w:cs="TH SarabunPSK"/>
          <w:color w:val="auto"/>
          <w:sz w:val="32"/>
          <w:szCs w:val="32"/>
        </w:rPr>
        <w:t xml:space="preserve"> 16 </w:t>
      </w:r>
      <w:r w:rsidR="006674D0" w:rsidRPr="00A84855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6674D0" w:rsidRPr="00A84855">
        <w:rPr>
          <w:rFonts w:ascii="TH SarabunPSK" w:hAnsi="TH SarabunPSK" w:cs="TH SarabunPSK"/>
          <w:color w:val="auto"/>
          <w:sz w:val="32"/>
          <w:szCs w:val="32"/>
          <w:cs/>
        </w:rPr>
        <w:t>จำนวน</w:t>
      </w:r>
      <w:r w:rsidR="009372D3" w:rsidRPr="00A84855">
        <w:rPr>
          <w:rFonts w:ascii="TH SarabunPSK" w:hAnsi="TH SarabunPSK" w:cs="TH SarabunPSK"/>
          <w:color w:val="auto"/>
          <w:sz w:val="32"/>
          <w:szCs w:val="32"/>
          <w:cs/>
        </w:rPr>
        <w:t xml:space="preserve">นักศึกษาที่ลงทะเบียน </w:t>
      </w:r>
      <w:r w:rsidR="006674D0" w:rsidRPr="00A84855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="0000582C" w:rsidRPr="00A84855">
        <w:rPr>
          <w:rFonts w:ascii="TH SarabunPSK" w:hAnsi="TH SarabunPSK" w:cs="TH SarabunPSK"/>
          <w:color w:val="auto"/>
          <w:spacing w:val="-12"/>
          <w:sz w:val="32"/>
          <w:szCs w:val="32"/>
        </w:rPr>
        <w:t>68</w:t>
      </w:r>
      <w:r w:rsidR="006674D0" w:rsidRPr="00A84855">
        <w:rPr>
          <w:rFonts w:ascii="TH SarabunPSK" w:hAnsi="TH SarabunPSK" w:cs="TH SarabunPSK"/>
          <w:color w:val="auto"/>
          <w:spacing w:val="-12"/>
          <w:sz w:val="32"/>
          <w:szCs w:val="32"/>
        </w:rPr>
        <w:t xml:space="preserve"> </w:t>
      </w:r>
      <w:r w:rsidR="003328A5" w:rsidRPr="00A84855">
        <w:rPr>
          <w:rFonts w:ascii="TH SarabunPSK" w:hAnsi="TH SarabunPSK" w:cs="TH SarabunPSK"/>
          <w:color w:val="auto"/>
          <w:spacing w:val="-12"/>
          <w:sz w:val="32"/>
          <w:szCs w:val="32"/>
        </w:rPr>
        <w:t xml:space="preserve"> </w:t>
      </w:r>
      <w:r w:rsidR="006674D0" w:rsidRPr="00A84855">
        <w:rPr>
          <w:rFonts w:ascii="TH SarabunPSK" w:hAnsi="TH SarabunPSK" w:cs="TH SarabunPSK"/>
          <w:color w:val="auto"/>
          <w:spacing w:val="-12"/>
          <w:sz w:val="32"/>
          <w:szCs w:val="32"/>
          <w:cs/>
        </w:rPr>
        <w:t>คน</w:t>
      </w:r>
      <w:bookmarkEnd w:id="4"/>
      <w:bookmarkEnd w:id="5"/>
    </w:p>
    <w:p w14:paraId="1E28BE09" w14:textId="77777777" w:rsidR="006674D0" w:rsidRPr="00A84855" w:rsidRDefault="006674D0" w:rsidP="00A84855">
      <w:pPr>
        <w:tabs>
          <w:tab w:val="left" w:pos="360"/>
          <w:tab w:val="left" w:pos="567"/>
          <w:tab w:val="left" w:pos="851"/>
          <w:tab w:val="center" w:pos="4153"/>
          <w:tab w:val="right" w:pos="8306"/>
        </w:tabs>
        <w:spacing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6. 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รายวิชาที่ต้องเรียนมาก่อน 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>(Pre-requisites)</w:t>
      </w:r>
    </w:p>
    <w:p w14:paraId="0A9268D6" w14:textId="2A164988" w:rsidR="00CA29BC" w:rsidRPr="00A84855" w:rsidRDefault="006674D0" w:rsidP="00A84855">
      <w:pPr>
        <w:tabs>
          <w:tab w:val="left" w:pos="567"/>
          <w:tab w:val="left" w:pos="851"/>
          <w:tab w:val="left" w:pos="1134"/>
          <w:tab w:val="left" w:pos="1985"/>
        </w:tabs>
        <w:suppressAutoHyphens w:val="0"/>
        <w:spacing w:after="0" w:line="240" w:lineRule="auto"/>
        <w:jc w:val="both"/>
        <w:rPr>
          <w:rFonts w:ascii="TH SarabunPSK" w:eastAsia="TH SarabunPSK" w:hAnsi="TH SarabunPSK" w:cs="TH SarabunPSK"/>
          <w:bCs/>
          <w:color w:val="auto"/>
          <w:sz w:val="32"/>
          <w:szCs w:val="32"/>
          <w:lang w:eastAsia="en-US" w:bidi="ar-SA"/>
        </w:rPr>
      </w:pP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434A4" w:rsidRPr="00A84855">
        <w:rPr>
          <w:rFonts w:ascii="TH SarabunPSK" w:hAnsi="TH SarabunPSK" w:cs="TH SarabunPSK"/>
          <w:color w:val="auto"/>
          <w:sz w:val="32"/>
          <w:szCs w:val="32"/>
        </w:rPr>
        <w:tab/>
      </w:r>
      <w:r w:rsidR="00B1353A" w:rsidRPr="00A84855">
        <w:rPr>
          <w:rFonts w:ascii="TH SarabunPSK" w:hAnsi="TH SarabunPSK" w:cs="TH SarabunPSK"/>
          <w:color w:val="auto"/>
          <w:sz w:val="32"/>
          <w:szCs w:val="32"/>
        </w:rPr>
        <w:t xml:space="preserve">2012204 </w:t>
      </w:r>
      <w:r w:rsidR="00B1353A" w:rsidRPr="00A84855">
        <w:rPr>
          <w:rFonts w:ascii="TH SarabunPSK" w:hAnsi="TH SarabunPSK" w:cs="TH SarabunPSK"/>
          <w:color w:val="auto"/>
          <w:sz w:val="32"/>
          <w:szCs w:val="32"/>
          <w:cs/>
        </w:rPr>
        <w:t>หลักการพยาบาลขั้นพื้นฐาน</w:t>
      </w:r>
      <w:r w:rsidR="0000582C" w:rsidRPr="00A84855">
        <w:rPr>
          <w:rFonts w:ascii="TH SarabunPSK" w:eastAsia="TH SarabunPSK" w:hAnsi="TH SarabunPSK" w:cs="TH SarabunPSK"/>
          <w:bCs/>
          <w:color w:val="auto"/>
          <w:sz w:val="32"/>
          <w:szCs w:val="32"/>
          <w:lang w:eastAsia="en-US" w:bidi="ar-SA"/>
        </w:rPr>
        <w:t xml:space="preserve"> (</w:t>
      </w:r>
      <w:r w:rsidR="0000582C" w:rsidRPr="00A84855">
        <w:rPr>
          <w:rFonts w:ascii="TH SarabunPSK" w:eastAsia="TH SarabunPSK" w:hAnsi="TH SarabunPSK" w:cs="TH SarabunPSK"/>
          <w:bCs/>
          <w:color w:val="auto"/>
          <w:sz w:val="32"/>
          <w:szCs w:val="32"/>
          <w:lang w:eastAsia="en-US"/>
        </w:rPr>
        <w:t>Fundamentals of Nursing</w:t>
      </w:r>
      <w:r w:rsidR="0000582C" w:rsidRPr="00A84855">
        <w:rPr>
          <w:rFonts w:ascii="TH SarabunPSK" w:eastAsia="TH SarabunPSK" w:hAnsi="TH SarabunPSK" w:cs="TH SarabunPSK"/>
          <w:bCs/>
          <w:color w:val="auto"/>
          <w:sz w:val="32"/>
          <w:szCs w:val="32"/>
          <w:lang w:eastAsia="en-US" w:bidi="ar-SA"/>
        </w:rPr>
        <w:t>)</w:t>
      </w:r>
    </w:p>
    <w:p w14:paraId="1CAE3F5F" w14:textId="77777777" w:rsidR="006674D0" w:rsidRPr="00A84855" w:rsidRDefault="006674D0" w:rsidP="00A8485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7. 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รายวิชาที่ต้องเรียนพร้อมกัน 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(Co-requisites) </w:t>
      </w:r>
    </w:p>
    <w:p w14:paraId="63C1D29C" w14:textId="4B842C2D" w:rsidR="006674D0" w:rsidRPr="00A84855" w:rsidRDefault="001434A4" w:rsidP="00A8485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color w:val="auto"/>
          <w:sz w:val="32"/>
          <w:szCs w:val="32"/>
        </w:rPr>
        <w:tab/>
      </w:r>
      <w:r w:rsidR="006674D0" w:rsidRPr="00A84855">
        <w:rPr>
          <w:rFonts w:ascii="TH SarabunPSK" w:hAnsi="TH SarabunPSK" w:cs="TH SarabunPSK"/>
          <w:color w:val="auto"/>
          <w:sz w:val="32"/>
          <w:szCs w:val="32"/>
          <w:cs/>
        </w:rPr>
        <w:t>ไม่มี</w:t>
      </w:r>
    </w:p>
    <w:p w14:paraId="1DB9A63B" w14:textId="77777777" w:rsidR="006674D0" w:rsidRPr="00A84855" w:rsidRDefault="006674D0" w:rsidP="00A84855">
      <w:pPr>
        <w:tabs>
          <w:tab w:val="left" w:pos="426"/>
          <w:tab w:val="left" w:pos="567"/>
          <w:tab w:val="left" w:pos="851"/>
          <w:tab w:val="center" w:pos="4153"/>
          <w:tab w:val="right" w:pos="8306"/>
        </w:tabs>
        <w:spacing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8 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  <w:lang w:val="en-GB"/>
        </w:rPr>
        <w:t>วันที่จัดทำหรือปรับปรุงรายละเอียดของรายวิชาครั้งล่าสุด</w:t>
      </w:r>
    </w:p>
    <w:p w14:paraId="762AED10" w14:textId="0BE2742D" w:rsidR="006674D0" w:rsidRPr="00A84855" w:rsidRDefault="006674D0" w:rsidP="00A8485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     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ab/>
      </w:r>
      <w:r w:rsidR="003328A5" w:rsidRPr="00A84855">
        <w:rPr>
          <w:rFonts w:ascii="TH SarabunPSK" w:hAnsi="TH SarabunPSK" w:cs="TH SarabunPSK"/>
          <w:color w:val="auto"/>
          <w:sz w:val="32"/>
          <w:szCs w:val="32"/>
        </w:rPr>
        <w:t xml:space="preserve">13  </w:t>
      </w:r>
      <w:r w:rsidR="003328A5" w:rsidRPr="00A84855">
        <w:rPr>
          <w:rFonts w:ascii="TH SarabunPSK" w:hAnsi="TH SarabunPSK" w:cs="TH SarabunPSK"/>
          <w:color w:val="auto"/>
          <w:sz w:val="32"/>
          <w:szCs w:val="32"/>
          <w:cs/>
        </w:rPr>
        <w:t xml:space="preserve">มิถุนายน </w:t>
      </w:r>
      <w:r w:rsidR="003328A5" w:rsidRPr="00A84855">
        <w:rPr>
          <w:rFonts w:ascii="TH SarabunPSK" w:hAnsi="TH SarabunPSK" w:cs="TH SarabunPSK"/>
          <w:color w:val="auto"/>
          <w:sz w:val="32"/>
          <w:szCs w:val="32"/>
        </w:rPr>
        <w:t>256</w:t>
      </w:r>
      <w:r w:rsidR="001434A4" w:rsidRPr="00A84855">
        <w:rPr>
          <w:rFonts w:ascii="TH SarabunPSK" w:hAnsi="TH SarabunPSK" w:cs="TH SarabunPSK"/>
          <w:color w:val="auto"/>
          <w:sz w:val="32"/>
          <w:szCs w:val="32"/>
        </w:rPr>
        <w:t>7</w:t>
      </w:r>
    </w:p>
    <w:p w14:paraId="3A84EE82" w14:textId="77777777" w:rsidR="000E6F56" w:rsidRPr="00A84855" w:rsidRDefault="000E6F56" w:rsidP="00A8485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</w:p>
    <w:p w14:paraId="7ACD209F" w14:textId="77777777" w:rsidR="000E6F56" w:rsidRPr="00A84855" w:rsidRDefault="000E6F56" w:rsidP="00A84855">
      <w:pPr>
        <w:tabs>
          <w:tab w:val="left" w:pos="426"/>
          <w:tab w:val="center" w:pos="4153"/>
          <w:tab w:val="right" w:pos="8306"/>
        </w:tabs>
        <w:spacing w:after="0" w:line="240" w:lineRule="auto"/>
        <w:jc w:val="center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A8485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A84855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A84855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ผลการเรียนรู้ที่คาดหวังของรายวิชาประสบการณ์ภาคสนาม</w:t>
      </w:r>
    </w:p>
    <w:p w14:paraId="675A068C" w14:textId="77777777" w:rsidR="00173C7E" w:rsidRPr="00A84855" w:rsidRDefault="00173C7E" w:rsidP="00A84855">
      <w:pPr>
        <w:spacing w:after="0" w:line="240" w:lineRule="auto"/>
        <w:ind w:right="252"/>
        <w:rPr>
          <w:rFonts w:ascii="TH SarabunPSK" w:eastAsia="TH Sarabun New" w:hAnsi="TH SarabunPSK" w:cs="TH SarabunPSK"/>
          <w:color w:val="ED0000"/>
          <w:sz w:val="32"/>
          <w:szCs w:val="32"/>
          <w:lang w:eastAsia="en-US"/>
        </w:rPr>
      </w:pPr>
    </w:p>
    <w:p w14:paraId="28791497" w14:textId="6B1A346C" w:rsidR="000E6F56" w:rsidRPr="00A84855" w:rsidRDefault="000E6F56" w:rsidP="00A84855">
      <w:pPr>
        <w:spacing w:after="0" w:line="240" w:lineRule="auto"/>
        <w:ind w:right="252"/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</w:pPr>
      <w:r w:rsidRPr="00A84855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1. </w:t>
      </w:r>
      <w:r w:rsidRPr="00A8485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ผลลัพธ์การเรียนรู้ระดับหลักสูตร </w:t>
      </w:r>
      <w:r w:rsidRPr="00A84855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(Program Learning Outcomes: PLOs) </w:t>
      </w:r>
      <w:r w:rsidRPr="00A8485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และระดับรายวิชา </w:t>
      </w:r>
      <w:r w:rsidRPr="00A84855">
        <w:rPr>
          <w:rFonts w:ascii="TH SarabunPSK" w:hAnsi="TH SarabunPSK" w:cs="TH SarabunPSK"/>
          <w:b/>
          <w:bCs/>
          <w:spacing w:val="-8"/>
          <w:sz w:val="32"/>
          <w:szCs w:val="32"/>
        </w:rPr>
        <w:t>(Course Learning Outcomes: CLOs)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497"/>
        <w:gridCol w:w="4519"/>
      </w:tblGrid>
      <w:tr w:rsidR="000E6F56" w:rsidRPr="00A84855" w14:paraId="78F70A58" w14:textId="77777777" w:rsidTr="000E6F56">
        <w:trPr>
          <w:tblHeader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79B41" w14:textId="77777777" w:rsidR="000E6F56" w:rsidRPr="00A84855" w:rsidRDefault="000E6F56" w:rsidP="00A84855">
            <w:pPr>
              <w:spacing w:after="0" w:line="240" w:lineRule="auto"/>
              <w:ind w:right="259"/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ผลลัพธ์การเรียนรู้ระดับหลักสูตร </w:t>
            </w:r>
            <w:r w:rsidRPr="00A84855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>(</w:t>
            </w:r>
            <w:r w:rsidRPr="00A8485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PLOs)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BE182" w14:textId="77777777" w:rsidR="000E6F56" w:rsidRPr="00A84855" w:rsidRDefault="000E6F56" w:rsidP="00A84855">
            <w:pPr>
              <w:spacing w:after="0" w:line="240" w:lineRule="auto"/>
              <w:ind w:right="25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ผลลัพธ์การเรียนรู้ระดับรายวิชา </w:t>
            </w:r>
            <w:r w:rsidRPr="00A84855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>(</w:t>
            </w:r>
            <w:r w:rsidRPr="00A8485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CLOs)</w:t>
            </w:r>
          </w:p>
        </w:tc>
      </w:tr>
      <w:tr w:rsidR="000E6F56" w:rsidRPr="00A84855" w14:paraId="46118F95" w14:textId="77777777" w:rsidTr="00E87694">
        <w:trPr>
          <w:trHeight w:val="2586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54D52B" w14:textId="77777777" w:rsidR="000E6F56" w:rsidRPr="008C6D24" w:rsidRDefault="000E6F56" w:rsidP="00A8485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highlight w:val="yellow"/>
              </w:rPr>
              <w:t xml:space="preserve">PLO </w:t>
            </w:r>
            <w:r w:rsidRPr="008C6D24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  <w:t>2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val="th-TH"/>
              </w:rPr>
              <w:t>แสดงออกถึงทักษะปฏิบัติการพยาบาลและการผดุงครรภ์แบบองค์รวม แก่ผู้รับบริการทุกช่วงวัย ภายใต้ พรบ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.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val="th-TH"/>
              </w:rPr>
              <w:t xml:space="preserve">และจรรยาบรรณวิชาชีพ </w:t>
            </w:r>
          </w:p>
          <w:p w14:paraId="2982AE8F" w14:textId="77777777" w:rsidR="000E6F56" w:rsidRPr="008C6D24" w:rsidRDefault="000E6F56" w:rsidP="00A84855">
            <w:pPr>
              <w:spacing w:after="0" w:line="240" w:lineRule="auto"/>
              <w:ind w:right="259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proofErr w:type="spellStart"/>
            <w:r w:rsidRPr="008C6D24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highlight w:val="yellow"/>
              </w:rPr>
              <w:t>SubPLO</w:t>
            </w:r>
            <w:proofErr w:type="spellEnd"/>
            <w:r w:rsidRPr="008C6D24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  <w:t xml:space="preserve"> 2.1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ปฏิบัติการพยาบาลและการผดุงครรภ์แบบองค์รวม โดยใช้กระบวนการพยาบาล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            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แก่ผู้รับบริการทุกช่วงวัยภายใต้กฎหมายและจรรยาบรรณของวิชาชีพ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56F78EC" w14:textId="6AC15E9C" w:rsidR="000E6F56" w:rsidRPr="008C6D24" w:rsidRDefault="000E6F56" w:rsidP="00A84855">
            <w:pPr>
              <w:spacing w:after="0" w:line="240" w:lineRule="auto"/>
              <w:ind w:right="252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</w:rPr>
              <w:t>CLO 1</w:t>
            </w:r>
            <w:r w:rsidRPr="008C6D24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  <w:cs/>
              </w:rPr>
              <w:t xml:space="preserve"> ป</w:t>
            </w:r>
            <w:r w:rsidR="00615610" w:rsidRPr="008C6D24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  <w:cs/>
              </w:rPr>
              <w:t>ฏิ</w:t>
            </w:r>
            <w:r w:rsidRPr="008C6D24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  <w:cs/>
              </w:rPr>
              <w:t>บัติการพยาบาล</w:t>
            </w:r>
            <w:r w:rsidR="00615610" w:rsidRPr="008C6D24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  <w:cs/>
              </w:rPr>
              <w:t>ขั้นพื้นฐาน ในการดูแลผู้ป่วยทุกช่วงวัย โดยใช้กระบวนการพยาบาลแบบองค์รวม ตลอดจนการใช้ยาอย่างสมเหตุผล</w:t>
            </w:r>
            <w:r w:rsidR="00615610"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ภายใต้กฎหมายและจรรยาบรรณของวิชาชีพ</w:t>
            </w:r>
          </w:p>
          <w:p w14:paraId="707EA875" w14:textId="0AD7B504" w:rsidR="000E6F56" w:rsidRPr="008C6D24" w:rsidRDefault="000E6F56" w:rsidP="00A84855">
            <w:pPr>
              <w:spacing w:after="0" w:line="240" w:lineRule="auto"/>
              <w:ind w:right="259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0E6F56" w:rsidRPr="00A84855" w14:paraId="6B97A6EE" w14:textId="77777777" w:rsidTr="000E6F56">
        <w:trPr>
          <w:trHeight w:val="2410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E235E" w14:textId="73D348BE" w:rsidR="000E6F56" w:rsidRPr="008C6D24" w:rsidRDefault="000E6F56" w:rsidP="00A84855">
            <w:pPr>
              <w:spacing w:after="0" w:line="240" w:lineRule="auto"/>
              <w:ind w:right="259"/>
              <w:jc w:val="thaiDistribute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highlight w:val="yellow"/>
                <w:cs/>
              </w:rPr>
            </w:pPr>
            <w:r w:rsidRPr="008C6D24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highlight w:val="yellow"/>
              </w:rPr>
              <w:lastRenderedPageBreak/>
              <w:t xml:space="preserve">PLO </w:t>
            </w:r>
            <w:r w:rsidRPr="008C6D24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  <w:t>3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</w:t>
            </w:r>
            <w:r w:rsidR="0056585F"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val="th-TH"/>
              </w:rPr>
              <w:t>แสดงออกถึงพฤติกรรมด้านคุณธรรม จริยธรรม และเคารพในศักดิ์ศรี</w:t>
            </w:r>
            <w:r w:rsidR="0056585F" w:rsidRPr="008C6D24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  <w:lang w:val="th-TH"/>
              </w:rPr>
              <w:t xml:space="preserve"> </w:t>
            </w:r>
            <w:r w:rsidR="0056585F"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val="th-TH"/>
              </w:rPr>
              <w:t>ของความเป็นมนุษย์ มีความรับผิดชอบและมีจิตอาสา</w:t>
            </w:r>
          </w:p>
          <w:p w14:paraId="03B30784" w14:textId="77777777" w:rsidR="000E6F56" w:rsidRPr="008C6D24" w:rsidRDefault="000E6F56" w:rsidP="00A84855">
            <w:pPr>
              <w:spacing w:after="0" w:line="240" w:lineRule="auto"/>
              <w:ind w:right="259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proofErr w:type="spellStart"/>
            <w:r w:rsidRPr="008C6D24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highlight w:val="yellow"/>
              </w:rPr>
              <w:t>SubPLO</w:t>
            </w:r>
            <w:proofErr w:type="spellEnd"/>
            <w:r w:rsidRPr="008C6D24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  <w:t xml:space="preserve"> 3.1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ปฏิบัติตนตามหลักคุณธรรม จริยธรรม</w:t>
            </w:r>
          </w:p>
          <w:p w14:paraId="5B5F97A0" w14:textId="7DB21C25" w:rsidR="000E6F56" w:rsidRPr="008C6D24" w:rsidRDefault="000E6F56" w:rsidP="00A84855">
            <w:pPr>
              <w:spacing w:after="0" w:line="240" w:lineRule="auto"/>
              <w:ind w:right="259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  <w:cs/>
              </w:rPr>
            </w:pPr>
            <w:proofErr w:type="spellStart"/>
            <w:r w:rsidRPr="008C6D24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highlight w:val="yellow"/>
              </w:rPr>
              <w:t>SubPLO</w:t>
            </w:r>
            <w:proofErr w:type="spellEnd"/>
            <w:r w:rsidRPr="008C6D24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  <w:t xml:space="preserve"> 3.</w:t>
            </w:r>
            <w:r w:rsidRPr="008C6D24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2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val="th-TH"/>
              </w:rPr>
              <w:t>ปฏิบัติตนโดยเคารพในศักดิ์ศรีของความเป็นมนุษย์ และมีจิตอาสา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5D6D1" w14:textId="5CDCABA6" w:rsidR="00615610" w:rsidRPr="008C6D24" w:rsidRDefault="00615610" w:rsidP="00A84855">
            <w:pPr>
              <w:spacing w:after="0" w:line="240" w:lineRule="auto"/>
              <w:ind w:right="259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</w:rPr>
              <w:t xml:space="preserve">CLO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2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Pr="008C6D24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  <w:cs/>
              </w:rPr>
              <w:t xml:space="preserve">ปฏิบัติการพยาบาลขั้นพื้นฐาน ในการดูแลผู้ป่วยทุกช่วงวัยด้วยความเอื้ออาทร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ตามหลักคุณธรรม จริยธรรม</w:t>
            </w:r>
          </w:p>
          <w:p w14:paraId="03DEBAC6" w14:textId="12D8C403" w:rsidR="000E6F56" w:rsidRPr="008C6D24" w:rsidRDefault="000E6F56" w:rsidP="00A84855">
            <w:pPr>
              <w:spacing w:after="0" w:line="240" w:lineRule="auto"/>
              <w:ind w:right="259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val="th-TH"/>
              </w:rPr>
            </w:pPr>
            <w:r w:rsidRPr="008C6D24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</w:rPr>
              <w:t>CLO 3</w:t>
            </w:r>
            <w:r w:rsidR="00615610" w:rsidRPr="008C6D24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  <w:cs/>
              </w:rPr>
              <w:t xml:space="preserve"> ปฏิบัติการพยาบาลขั้นพื้นฐาน ในการดูแลผู้ป่วยทุกช่วงวัย</w:t>
            </w:r>
            <w:r w:rsidR="00615610"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ตาม</w:t>
            </w:r>
            <w:r w:rsidR="00615610"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val="th-TH"/>
              </w:rPr>
              <w:t>โดยเคารพในศักดิ์ศรีของความเป็นมนุษย์</w:t>
            </w:r>
          </w:p>
          <w:p w14:paraId="7D48C417" w14:textId="1866A7C8" w:rsidR="00615610" w:rsidRPr="008C6D24" w:rsidRDefault="00615610" w:rsidP="00A84855">
            <w:pPr>
              <w:spacing w:after="0" w:line="240" w:lineRule="auto"/>
              <w:ind w:right="259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</w:rPr>
              <w:t xml:space="preserve">CLO </w:t>
            </w:r>
            <w:r w:rsidRPr="008C6D24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  <w:cs/>
              </w:rPr>
              <w:t>4 ปฏิบัติการพยาบาลขั้นพื้นฐาน</w:t>
            </w:r>
            <w:r w:rsidR="00345E49" w:rsidRPr="008C6D24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  <w:lang w:val="th-TH"/>
              </w:rPr>
              <w:t>ด้วย</w:t>
            </w:r>
            <w:r w:rsidR="0056585F"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val="th-TH"/>
              </w:rPr>
              <w:t>ความรับผิดชอบ</w:t>
            </w:r>
            <w:r w:rsidR="0056585F" w:rsidRPr="008C6D24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  <w:lang w:val="th-TH"/>
              </w:rPr>
              <w:t>และมี</w:t>
            </w:r>
            <w:r w:rsidRPr="008C6D24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  <w:cs/>
              </w:rPr>
              <w:t>จิตอาสา</w:t>
            </w:r>
          </w:p>
        </w:tc>
      </w:tr>
    </w:tbl>
    <w:p w14:paraId="152B3A7E" w14:textId="77777777" w:rsidR="00173C7E" w:rsidRDefault="00173C7E" w:rsidP="00A84855">
      <w:pPr>
        <w:spacing w:after="0" w:line="240" w:lineRule="auto"/>
        <w:ind w:right="252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83A20FD" w14:textId="77777777" w:rsidR="00EE792C" w:rsidRPr="00A84855" w:rsidRDefault="00EE792C" w:rsidP="00A84855">
      <w:pPr>
        <w:spacing w:after="0" w:line="240" w:lineRule="auto"/>
        <w:ind w:right="252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23C98FB" w14:textId="03BA17AF" w:rsidR="000E6F56" w:rsidRPr="00A84855" w:rsidRDefault="000E6F56" w:rsidP="00A84855">
      <w:pPr>
        <w:spacing w:after="0" w:line="240" w:lineRule="auto"/>
        <w:ind w:right="252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A84855">
        <w:rPr>
          <w:rFonts w:ascii="TH SarabunPSK" w:eastAsia="BrowalliaNew-Bold" w:hAnsi="TH SarabunPSK" w:cs="TH SarabunPSK"/>
          <w:b/>
          <w:bCs/>
          <w:sz w:val="32"/>
          <w:szCs w:val="32"/>
        </w:rPr>
        <w:t>2.</w:t>
      </w:r>
      <w:r w:rsidRPr="00A8485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วัตถุประสงค์ในการพัฒนา</w:t>
      </w:r>
      <w:r w:rsidRPr="00A84855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A8485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ปรับปรุงประสบการณ์ภาคสนาม  </w:t>
      </w:r>
    </w:p>
    <w:p w14:paraId="29C5BE89" w14:textId="77777777" w:rsidR="000E6F56" w:rsidRPr="00A84855" w:rsidRDefault="000E6F56" w:rsidP="00A84855">
      <w:pPr>
        <w:spacing w:after="0" w:line="240" w:lineRule="auto"/>
        <w:ind w:right="252"/>
        <w:rPr>
          <w:rFonts w:ascii="TH SarabunPSK" w:eastAsia="BrowalliaNew-Bold" w:hAnsi="TH SarabunPSK" w:cs="TH SarabunPSK"/>
          <w:sz w:val="32"/>
          <w:szCs w:val="32"/>
        </w:rPr>
      </w:pPr>
      <w:r w:rsidRPr="00A84855">
        <w:rPr>
          <w:rFonts w:ascii="TH SarabunPSK" w:eastAsia="BrowalliaNew-Bold" w:hAnsi="TH SarabunPSK" w:cs="TH SarabunPSK"/>
          <w:sz w:val="32"/>
          <w:szCs w:val="32"/>
        </w:rPr>
        <w:t xml:space="preserve">        </w:t>
      </w:r>
      <w:r w:rsidRPr="00A84855">
        <w:rPr>
          <w:rFonts w:ascii="TH SarabunPSK" w:eastAsia="BrowalliaNew-Bold" w:hAnsi="TH SarabunPSK" w:cs="TH SarabunPSK"/>
          <w:sz w:val="32"/>
          <w:szCs w:val="32"/>
          <w:cs/>
        </w:rPr>
        <w:t xml:space="preserve">หลักสูตรพยาบาลศาสตร์ (หลักสูตรปรับปรุง </w:t>
      </w:r>
      <w:r w:rsidRPr="00A84855">
        <w:rPr>
          <w:rFonts w:ascii="TH SarabunPSK" w:eastAsia="BrowalliaNew-Bold" w:hAnsi="TH SarabunPSK" w:cs="TH SarabunPSK"/>
          <w:sz w:val="32"/>
          <w:szCs w:val="32"/>
        </w:rPr>
        <w:t xml:space="preserve">2566 </w:t>
      </w:r>
      <w:r w:rsidRPr="00A84855">
        <w:rPr>
          <w:rFonts w:ascii="TH SarabunPSK" w:eastAsia="BrowalliaNew-Bold" w:hAnsi="TH SarabunPSK" w:cs="TH SarabunPSK"/>
          <w:sz w:val="32"/>
          <w:szCs w:val="32"/>
          <w:cs/>
        </w:rPr>
        <w:t>)</w:t>
      </w:r>
    </w:p>
    <w:p w14:paraId="222B5015" w14:textId="77777777" w:rsidR="000E6F56" w:rsidRPr="00A84855" w:rsidRDefault="000E6F56" w:rsidP="00A84855">
      <w:pPr>
        <w:spacing w:after="0" w:line="240" w:lineRule="auto"/>
        <w:ind w:right="252"/>
        <w:rPr>
          <w:rFonts w:ascii="TH SarabunPSK" w:eastAsia="BrowalliaNew-Bold" w:hAnsi="TH SarabunPSK" w:cs="TH SarabunPSK"/>
          <w:sz w:val="32"/>
          <w:szCs w:val="32"/>
        </w:rPr>
      </w:pPr>
    </w:p>
    <w:p w14:paraId="45FC4AAC" w14:textId="77777777" w:rsidR="000E6F56" w:rsidRPr="00A84855" w:rsidRDefault="000E6F56" w:rsidP="00A84855">
      <w:pPr>
        <w:spacing w:after="0" w:line="240" w:lineRule="auto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A84855">
        <w:rPr>
          <w:rFonts w:ascii="TH SarabunPSK" w:hAnsi="TH SarabunPSK" w:cs="TH SarabunPSK"/>
          <w:b/>
          <w:color w:val="auto"/>
          <w:sz w:val="32"/>
          <w:szCs w:val="32"/>
        </w:rPr>
        <w:t>3</w:t>
      </w:r>
      <w:r w:rsidRPr="00A84855">
        <w:rPr>
          <w:rFonts w:ascii="TH SarabunPSK" w:hAnsi="TH SarabunPSK" w:cs="TH SarabunPSK"/>
          <w:bCs/>
          <w:color w:val="auto"/>
          <w:sz w:val="32"/>
          <w:szCs w:val="32"/>
        </w:rPr>
        <w:t xml:space="preserve">. </w:t>
      </w:r>
      <w:r w:rsidRPr="00A84855">
        <w:rPr>
          <w:rFonts w:ascii="TH SarabunPSK" w:hAnsi="TH SarabunPSK" w:cs="TH SarabunPSK"/>
          <w:bCs/>
          <w:color w:val="auto"/>
          <w:sz w:val="32"/>
          <w:szCs w:val="32"/>
          <w:cs/>
        </w:rPr>
        <w:t>วิธีการจัดประสบการณ์การฝึกภาคปฏิบัติ เพื่อพัฒนาความรู้และทักษะในข้อ</w:t>
      </w:r>
      <w:r w:rsidRPr="00A84855">
        <w:rPr>
          <w:rFonts w:ascii="TH SarabunPSK" w:hAnsi="TH SarabunPSK" w:cs="TH SarabunPSK"/>
          <w:b/>
          <w:color w:val="auto"/>
          <w:sz w:val="32"/>
          <w:szCs w:val="32"/>
          <w:cs/>
        </w:rPr>
        <w:t xml:space="preserve"> </w:t>
      </w:r>
      <w:r w:rsidRPr="00A84855">
        <w:rPr>
          <w:rFonts w:ascii="TH SarabunPSK" w:hAnsi="TH SarabunPSK" w:cs="TH SarabunPSK"/>
          <w:b/>
          <w:color w:val="auto"/>
          <w:sz w:val="32"/>
          <w:szCs w:val="32"/>
        </w:rPr>
        <w:t>1</w:t>
      </w:r>
      <w:r w:rsidRPr="00A84855">
        <w:rPr>
          <w:rFonts w:ascii="TH SarabunPSK" w:hAnsi="TH SarabunPSK" w:cs="TH SarabunPSK"/>
          <w:bCs/>
          <w:color w:val="auto"/>
          <w:sz w:val="32"/>
          <w:szCs w:val="32"/>
        </w:rPr>
        <w:t xml:space="preserve">. </w:t>
      </w:r>
      <w:r w:rsidRPr="00A84855">
        <w:rPr>
          <w:rFonts w:ascii="TH SarabunPSK" w:hAnsi="TH SarabunPSK" w:cs="TH SarabunPSK"/>
          <w:bCs/>
          <w:color w:val="auto"/>
          <w:sz w:val="32"/>
          <w:szCs w:val="32"/>
          <w:cs/>
        </w:rPr>
        <w:t>และการวัดผลลัพธ์การเรียนรู้ของรายวิชา</w:t>
      </w:r>
    </w:p>
    <w:tbl>
      <w:tblPr>
        <w:tblW w:w="9350" w:type="dxa"/>
        <w:tblLayout w:type="fixed"/>
        <w:tblLook w:val="0000" w:firstRow="0" w:lastRow="0" w:firstColumn="0" w:lastColumn="0" w:noHBand="0" w:noVBand="0"/>
      </w:tblPr>
      <w:tblGrid>
        <w:gridCol w:w="3063"/>
        <w:gridCol w:w="3310"/>
        <w:gridCol w:w="2977"/>
      </w:tblGrid>
      <w:tr w:rsidR="000E6F56" w:rsidRPr="00A84855" w14:paraId="6BC87630" w14:textId="77777777" w:rsidTr="00171B26">
        <w:trPr>
          <w:tblHeader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984F1" w14:textId="77777777" w:rsidR="000E6F56" w:rsidRPr="00A84855" w:rsidRDefault="000E6F56" w:rsidP="00A8485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ผลลัพธ์การเรียนรู้ในระดับรายวิชา </w:t>
            </w: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(CLOs)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E174D" w14:textId="77777777" w:rsidR="000E6F56" w:rsidRPr="00A84855" w:rsidRDefault="000E6F56" w:rsidP="00A8485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วิธีการจัดประสบการณ์การเรียนรู้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0A14A" w14:textId="77777777" w:rsidR="000E6F56" w:rsidRPr="00A84855" w:rsidRDefault="000E6F56" w:rsidP="00A8485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วิธีการวัดผลลัพธ์การเรียนรู้</w:t>
            </w:r>
          </w:p>
        </w:tc>
      </w:tr>
      <w:tr w:rsidR="00171B26" w:rsidRPr="00A84855" w14:paraId="0A00CC53" w14:textId="77777777" w:rsidTr="00173C7E"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AF545" w14:textId="54E2C6D8" w:rsidR="00171B26" w:rsidRPr="008C6D24" w:rsidRDefault="00171B26" w:rsidP="00A84855">
            <w:pPr>
              <w:spacing w:after="0" w:line="240" w:lineRule="auto"/>
              <w:ind w:right="252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</w:rPr>
              <w:t>CLO 1</w:t>
            </w:r>
            <w:r w:rsidRPr="008C6D24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  <w:cs/>
              </w:rPr>
              <w:t xml:space="preserve"> ปฏิบัติการพยาบาลขั้นพื้นฐาน ในการดูแลผู้ป่วยทุกช่วงวัย โดยใช้กระบวนการพยาบาลแบบองค์รวม ตลอดจนการใช้ยาอย่างสมเหตุผล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ภายใต้กฎหมายและจรรยาบรรณของวิชาชีพ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78D0F" w14:textId="44B1052E" w:rsidR="00171B26" w:rsidRPr="008C6D24" w:rsidRDefault="00171B26" w:rsidP="00A84855">
            <w:pPr>
              <w:pStyle w:val="af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eastAsia="en-US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1.</w:t>
            </w:r>
            <w:r w:rsidR="00204B3E"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เตรียมความพร้อมก่อนการฝึกปฏิบัติโดยการจัดการสอนสาธิต</w:t>
            </w:r>
            <w:r w:rsidR="00204B3E"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  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และการสาธิตย้อนกลับ</w:t>
            </w:r>
            <w:r w:rsidR="00204B3E"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Demonstration)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การฝึกปฏิบัติในห้องปฏิบัติการ(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Laboratory practice)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การแสดงบทบาทสมมติ 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Role Play)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และการฝึกปฏิบัติในสถานการณ์จำลอง</w:t>
            </w:r>
            <w:r w:rsidR="00204B3E"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Simulation-based learning)</w:t>
            </w:r>
          </w:p>
          <w:p w14:paraId="4EC0364D" w14:textId="77777777" w:rsidR="00204B3E" w:rsidRPr="008C6D24" w:rsidRDefault="00171B26" w:rsidP="00A84855">
            <w:pPr>
              <w:pStyle w:val="af0"/>
              <w:spacing w:before="0" w:after="0" w:line="240" w:lineRule="auto"/>
              <w:ind w:left="5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2.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ฝึกปฏิบัติในสถานการณ์จริง </w:t>
            </w:r>
            <w:r w:rsidR="00204B3E"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Authentic learning</w:t>
            </w:r>
            <w:r w:rsidR="00204B3E"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) </w:t>
            </w:r>
          </w:p>
          <w:p w14:paraId="7CFB7A04" w14:textId="77777777" w:rsidR="00204B3E" w:rsidRPr="008C6D24" w:rsidRDefault="00171B26" w:rsidP="00A84855">
            <w:pPr>
              <w:pStyle w:val="af0"/>
              <w:spacing w:before="0" w:after="0" w:line="240" w:lineRule="auto"/>
              <w:ind w:left="5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ใน</w:t>
            </w:r>
            <w:r w:rsidR="00204B3E"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โรงพยาบาลชัยภูมิ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ภายใต้การควบคุมดูแลของอาจารย์และ/หรือพยาบาลพี่เลี้ยง 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preceptor) </w:t>
            </w:r>
          </w:p>
          <w:p w14:paraId="4D6D2E04" w14:textId="77777777" w:rsidR="00204B3E" w:rsidRPr="008C6D24" w:rsidRDefault="00204B3E" w:rsidP="00A84855">
            <w:pPr>
              <w:pStyle w:val="af0"/>
              <w:spacing w:before="0" w:after="0" w:line="240" w:lineRule="auto"/>
              <w:ind w:left="5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lastRenderedPageBreak/>
              <w:t xml:space="preserve">2.1 </w:t>
            </w:r>
            <w:r w:rsidR="00171B26"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การปฐมนิเทศก่อนการฝึกฯ </w:t>
            </w:r>
          </w:p>
          <w:p w14:paraId="490DFF96" w14:textId="7220ECFF" w:rsidR="00204B3E" w:rsidRPr="008C6D24" w:rsidRDefault="00204B3E" w:rsidP="00A84855">
            <w:pPr>
              <w:pStyle w:val="af0"/>
              <w:spacing w:before="0" w:after="0" w:line="240" w:lineRule="auto"/>
              <w:ind w:left="5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2.2</w:t>
            </w:r>
            <w:r w:rsidR="00021472"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="00171B26"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การสอนข้างเตียงการ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="00171B26"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(</w:t>
            </w:r>
            <w:r w:rsidR="00171B26"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Bed-side teaching) </w:t>
            </w:r>
          </w:p>
          <w:p w14:paraId="2FD20E8C" w14:textId="13D0CD7E" w:rsidR="00204B3E" w:rsidRPr="008C6D24" w:rsidRDefault="00204B3E" w:rsidP="00A84855">
            <w:pPr>
              <w:pStyle w:val="af0"/>
              <w:spacing w:before="0" w:after="0" w:line="240" w:lineRule="auto"/>
              <w:ind w:left="5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2.3 การประชุมปรึกษาปัญหาก่อนและหลัง(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Pre-Post Conference)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และเขียนแผนการพยาบาล(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Nursing care plan)</w:t>
            </w:r>
          </w:p>
          <w:p w14:paraId="3233A268" w14:textId="61164305" w:rsidR="00204B3E" w:rsidRPr="008C6D24" w:rsidRDefault="00204B3E" w:rsidP="00A84855">
            <w:pPr>
              <w:pStyle w:val="af0"/>
              <w:spacing w:before="0" w:after="0" w:line="240" w:lineRule="auto"/>
              <w:ind w:left="5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2.4 การประชุมปรึกษาปัญหาทางการพยาบาล 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Nursing care conference)</w:t>
            </w:r>
          </w:p>
          <w:p w14:paraId="5F720834" w14:textId="3072704D" w:rsidR="00204B3E" w:rsidRPr="008C6D24" w:rsidRDefault="00204B3E" w:rsidP="00A84855">
            <w:pPr>
              <w:pStyle w:val="af0"/>
              <w:spacing w:before="0" w:after="0" w:line="240" w:lineRule="auto"/>
              <w:ind w:left="5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2.5 </w:t>
            </w:r>
            <w:r w:rsidR="00021472"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การปฏิบัติการพยาบาล</w:t>
            </w:r>
            <w:r w:rsidR="00021472" w:rsidRPr="008C6D24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  <w:cs/>
              </w:rPr>
              <w:t xml:space="preserve">ขั้นพื้นฐาน </w:t>
            </w:r>
          </w:p>
          <w:p w14:paraId="15C409B7" w14:textId="77777777" w:rsidR="00171B26" w:rsidRPr="008C6D24" w:rsidRDefault="00204B3E" w:rsidP="00A84855">
            <w:pPr>
              <w:pStyle w:val="af0"/>
              <w:spacing w:before="0" w:after="0" w:line="240" w:lineRule="auto"/>
              <w:ind w:left="5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2.6 </w:t>
            </w:r>
            <w:r w:rsidR="00021472"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การทดสอบความรู้ก่อนและหลังการปฏิบัติงาน</w:t>
            </w:r>
          </w:p>
          <w:p w14:paraId="165005DA" w14:textId="1CD07A30" w:rsidR="00021472" w:rsidRPr="008C6D24" w:rsidRDefault="00021472" w:rsidP="00A84855">
            <w:pPr>
              <w:pStyle w:val="af0"/>
              <w:spacing w:before="0" w:after="0" w:line="240" w:lineRule="auto"/>
              <w:ind w:left="5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2.7 การสอบการปฏิบัติการพยาบาล</w:t>
            </w:r>
            <w:r w:rsidRPr="008C6D24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  <w:cs/>
              </w:rPr>
              <w:t xml:space="preserve">ขั้นพื้นฐาน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4 ทักษะ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C33C1" w14:textId="4FFE90C9" w:rsidR="00171B26" w:rsidRPr="008C6D24" w:rsidRDefault="00171B26" w:rsidP="00A84855">
            <w:pPr>
              <w:pStyle w:val="af0"/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lastRenderedPageBreak/>
              <w:t xml:space="preserve">1.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ทดสอบก่อนหลังการฝึกปฏิบัติ</w:t>
            </w:r>
            <w:r w:rsidR="00FC4275"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(</w:t>
            </w:r>
            <w:r w:rsidR="00FC4275"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Pre post test</w:t>
            </w:r>
            <w:r w:rsidR="00FC4275"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)</w:t>
            </w:r>
          </w:p>
          <w:p w14:paraId="773A2084" w14:textId="7A723406" w:rsidR="00171B26" w:rsidRPr="008C6D24" w:rsidRDefault="00171B26" w:rsidP="00A84855">
            <w:pPr>
              <w:pStyle w:val="af0"/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2. </w:t>
            </w:r>
            <w:r w:rsidR="00FC4275"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การสังเกตการณ์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การประเมินทักษะการปฏิบัติ</w:t>
            </w:r>
            <w:r w:rsidR="00FC4275"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การพยาบาล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ในห้องปฏิบัติการ</w:t>
            </w:r>
            <w:r w:rsidR="00FC4275"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ในช่วงเตรียมความพร้อมก่อนการฝึกปฏิบัติ</w:t>
            </w:r>
            <w:r w:rsidR="00FC4275"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 (</w:t>
            </w:r>
            <w:r w:rsidR="00FC4275"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แบบประเมินทักษะ</w:t>
            </w:r>
            <w:r w:rsidR="00FC4275"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)</w:t>
            </w:r>
          </w:p>
          <w:p w14:paraId="497F42A8" w14:textId="77777777" w:rsidR="006F7A3B" w:rsidRPr="008C6D24" w:rsidRDefault="00171B26" w:rsidP="00A84855">
            <w:pPr>
              <w:pStyle w:val="af0"/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3. </w:t>
            </w:r>
            <w:r w:rsidR="00FC4275"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แบบประเมิน </w:t>
            </w:r>
            <w:proofErr w:type="gramStart"/>
            <w:r w:rsidR="00FC4275"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Pre-Post Conference</w:t>
            </w:r>
            <w:proofErr w:type="gramEnd"/>
          </w:p>
          <w:p w14:paraId="4AB360EC" w14:textId="77777777" w:rsidR="00FC4275" w:rsidRPr="008C6D24" w:rsidRDefault="00FC4275" w:rsidP="00A84855">
            <w:pPr>
              <w:pStyle w:val="af0"/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4. แบบประเมิน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Nursing care plan</w:t>
            </w:r>
          </w:p>
          <w:p w14:paraId="6C6C6C90" w14:textId="77777777" w:rsidR="00FC4275" w:rsidRPr="008C6D24" w:rsidRDefault="00FC4275" w:rsidP="00A84855">
            <w:pPr>
              <w:pStyle w:val="af0"/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5. แบบประเมิน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Nursing care conference</w:t>
            </w:r>
          </w:p>
          <w:p w14:paraId="34425C23" w14:textId="77777777" w:rsidR="00FC4275" w:rsidRPr="008C6D24" w:rsidRDefault="00FC4275" w:rsidP="00A84855">
            <w:pPr>
              <w:pStyle w:val="af0"/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6. แบบประเมิน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case study</w:t>
            </w:r>
          </w:p>
          <w:p w14:paraId="4E802E3E" w14:textId="77777777" w:rsidR="00FC4275" w:rsidRPr="008C6D24" w:rsidRDefault="00FC4275" w:rsidP="00A84855">
            <w:pPr>
              <w:pStyle w:val="af0"/>
              <w:spacing w:before="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lastRenderedPageBreak/>
              <w:t xml:space="preserve">7.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แบบประเมินการสอบ 4 ทักษะ</w:t>
            </w:r>
          </w:p>
          <w:p w14:paraId="16FD2F00" w14:textId="6AF7BB44" w:rsidR="00FC4275" w:rsidRPr="008C6D24" w:rsidRDefault="00FC4275" w:rsidP="00A84855">
            <w:pPr>
              <w:pStyle w:val="af0"/>
              <w:spacing w:before="0"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highlight w:val="yellow"/>
                <w:cs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8. แบบประเมินทักษะการปฏิบัติการพยาบาล</w:t>
            </w:r>
          </w:p>
        </w:tc>
      </w:tr>
      <w:tr w:rsidR="00FC4275" w:rsidRPr="00A84855" w14:paraId="1C130D15" w14:textId="77777777" w:rsidTr="00171B26">
        <w:trPr>
          <w:trHeight w:val="2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B3DE7" w14:textId="5025922A" w:rsidR="00FC4275" w:rsidRPr="008C6D24" w:rsidRDefault="00FC4275" w:rsidP="00A8485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highlight w:val="yellow"/>
              </w:rPr>
            </w:pPr>
            <w:r w:rsidRPr="008C6D24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</w:rPr>
              <w:lastRenderedPageBreak/>
              <w:t xml:space="preserve">CLO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2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Pr="008C6D24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  <w:cs/>
              </w:rPr>
              <w:t xml:space="preserve">ปฏิบัติการพยาบาลขั้นพื้นฐาน ในการดูแลผู้ป่วยทุกช่วงวัยด้วยความเอื้ออาทร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ตามหลักคุณธรรม จริยธรรม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26507" w14:textId="77777777" w:rsidR="00FC4275" w:rsidRPr="008C6D24" w:rsidRDefault="00FC4275" w:rsidP="00A84855">
            <w:pPr>
              <w:pStyle w:val="af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eastAsia="en-US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1.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เตรียมความพร้อมก่อนการฝึกปฏิบัติโดยการจัดการสอนสาธิต    และการสาธิตย้อนกลับ 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Demonstration)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การฝึกปฏิบัติในห้องปฏิบัติการ(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Laboratory practice)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การแสดงบทบาทสมมติ 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Role Play)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และการฝึกปฏิบัติในสถานการณ์จำลอง 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Simulation-based learning)</w:t>
            </w:r>
          </w:p>
          <w:p w14:paraId="65AA9655" w14:textId="77777777" w:rsidR="00FC4275" w:rsidRPr="008C6D24" w:rsidRDefault="00FC4275" w:rsidP="00A84855">
            <w:pPr>
              <w:pStyle w:val="af0"/>
              <w:spacing w:before="0" w:after="0" w:line="240" w:lineRule="auto"/>
              <w:ind w:left="5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2.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ฝึกปฏิบัติในสถานการณ์จริง 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Authentic learning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) </w:t>
            </w:r>
          </w:p>
          <w:p w14:paraId="5C561E15" w14:textId="77777777" w:rsidR="00FC4275" w:rsidRPr="008C6D24" w:rsidRDefault="00FC4275" w:rsidP="00A84855">
            <w:pPr>
              <w:pStyle w:val="af0"/>
              <w:spacing w:before="0" w:after="0" w:line="240" w:lineRule="auto"/>
              <w:ind w:left="5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ในโรงพยาบาลชัยภูมิ ภายใต้การควบคุมดูแลของอาจารย์และ/หรือพยาบาลพี่เลี้ยง 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preceptor) </w:t>
            </w:r>
          </w:p>
          <w:p w14:paraId="6ECCF859" w14:textId="77777777" w:rsidR="00FC4275" w:rsidRPr="008C6D24" w:rsidRDefault="00FC4275" w:rsidP="00A84855">
            <w:pPr>
              <w:pStyle w:val="af0"/>
              <w:spacing w:before="0" w:after="0" w:line="240" w:lineRule="auto"/>
              <w:ind w:left="5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lastRenderedPageBreak/>
              <w:t xml:space="preserve">2.1 การปฐมนิเทศก่อนการฝึกฯ </w:t>
            </w:r>
          </w:p>
          <w:p w14:paraId="48605DAD" w14:textId="77777777" w:rsidR="00FC4275" w:rsidRPr="008C6D24" w:rsidRDefault="00FC4275" w:rsidP="00A84855">
            <w:pPr>
              <w:pStyle w:val="af0"/>
              <w:spacing w:before="0" w:after="0" w:line="240" w:lineRule="auto"/>
              <w:ind w:left="5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2.2 การสอนข้างเตียงการ 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Bed-side teaching) </w:t>
            </w:r>
          </w:p>
          <w:p w14:paraId="33F68CB1" w14:textId="77777777" w:rsidR="00FC4275" w:rsidRPr="008C6D24" w:rsidRDefault="00FC4275" w:rsidP="00A84855">
            <w:pPr>
              <w:pStyle w:val="af0"/>
              <w:spacing w:before="0" w:after="0" w:line="240" w:lineRule="auto"/>
              <w:ind w:left="5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2.3 การประชุมปรึกษาปัญหาก่อนและหลัง(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Pre-Post Conference)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และเขียนแผนการพยาบาล(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Nursing care plan)</w:t>
            </w:r>
          </w:p>
          <w:p w14:paraId="148029C9" w14:textId="77777777" w:rsidR="00FC4275" w:rsidRPr="008C6D24" w:rsidRDefault="00FC4275" w:rsidP="00A84855">
            <w:pPr>
              <w:pStyle w:val="af0"/>
              <w:spacing w:before="0" w:after="0" w:line="240" w:lineRule="auto"/>
              <w:ind w:left="5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2.4 การประชุมปรึกษาปัญหาทางการพยาบาล 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Nursing care conference)</w:t>
            </w:r>
          </w:p>
          <w:p w14:paraId="13CFC270" w14:textId="77777777" w:rsidR="00FC4275" w:rsidRPr="008C6D24" w:rsidRDefault="00FC4275" w:rsidP="00A84855">
            <w:pPr>
              <w:pStyle w:val="af0"/>
              <w:spacing w:before="0" w:after="0" w:line="240" w:lineRule="auto"/>
              <w:ind w:left="5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2.5 การปฏิบัติการพยาบาล</w:t>
            </w:r>
            <w:r w:rsidRPr="008C6D24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  <w:cs/>
              </w:rPr>
              <w:t xml:space="preserve">ขั้นพื้นฐาน </w:t>
            </w:r>
          </w:p>
          <w:p w14:paraId="5372B822" w14:textId="010E41EC" w:rsidR="00FC4275" w:rsidRPr="008C6D24" w:rsidRDefault="00FC4275" w:rsidP="00A84855">
            <w:pPr>
              <w:pStyle w:val="af0"/>
              <w:spacing w:before="0" w:after="0" w:line="240" w:lineRule="auto"/>
              <w:ind w:left="5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2.6 การสอบการปฏิบัติการพยาบาล</w:t>
            </w:r>
            <w:r w:rsidRPr="008C6D24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  <w:cs/>
              </w:rPr>
              <w:t xml:space="preserve">ขั้นพื้นฐาน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4 ทักษะ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EDBCC" w14:textId="2DA55C76" w:rsidR="00FC4275" w:rsidRPr="00A84855" w:rsidRDefault="00FC4275" w:rsidP="00A84855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 แบบประเมินคุณธรรม จริยธรรม</w:t>
            </w:r>
          </w:p>
        </w:tc>
      </w:tr>
      <w:tr w:rsidR="00FC4275" w:rsidRPr="00A84855" w14:paraId="1602DB96" w14:textId="77777777" w:rsidTr="00171B26">
        <w:trPr>
          <w:trHeight w:val="2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9AEBB" w14:textId="642AFCF4" w:rsidR="00FC4275" w:rsidRPr="008C6D24" w:rsidRDefault="00FC4275" w:rsidP="00A8485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highlight w:val="yellow"/>
              </w:rPr>
            </w:pPr>
            <w:r w:rsidRPr="008C6D24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</w:rPr>
              <w:t>CLO 3</w:t>
            </w:r>
            <w:r w:rsidRPr="008C6D24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  <w:cs/>
              </w:rPr>
              <w:t xml:space="preserve"> ปฏิบัติการพยาบาลขั้นพื้นฐาน ในการดูแลผู้ป่วยทุกช่วงวัย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ตาม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val="th-TH"/>
              </w:rPr>
              <w:t>โดยเคารพในศักดิ์ศรีของความเป็นมนุษย์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75ADC" w14:textId="77777777" w:rsidR="00FC4275" w:rsidRPr="008C6D24" w:rsidRDefault="00FC4275" w:rsidP="00A84855">
            <w:pPr>
              <w:pStyle w:val="af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eastAsia="en-US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1.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เตรียมความพร้อมก่อนการฝึกปฏิบัติโดยการจัดการสอนสาธิต    และการสาธิตย้อนกลับ 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Demonstration)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การฝึกปฏิบัติในห้องปฏิบัติการ(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Laboratory practice)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การแสดงบทบาทสมมติ 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Role Play)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และการฝึกปฏิบัติในสถานการณ์จำลอง 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Simulation-based learning)</w:t>
            </w:r>
          </w:p>
          <w:p w14:paraId="59457DB1" w14:textId="77777777" w:rsidR="00FC4275" w:rsidRPr="008C6D24" w:rsidRDefault="00FC4275" w:rsidP="00A84855">
            <w:pPr>
              <w:pStyle w:val="af0"/>
              <w:spacing w:before="0" w:after="0" w:line="240" w:lineRule="auto"/>
              <w:ind w:left="5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2.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ฝึกปฏิบัติในสถานการณ์จริง 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Authentic learning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) </w:t>
            </w:r>
          </w:p>
          <w:p w14:paraId="59F3CBFC" w14:textId="77777777" w:rsidR="00FC4275" w:rsidRPr="008C6D24" w:rsidRDefault="00FC4275" w:rsidP="00A84855">
            <w:pPr>
              <w:pStyle w:val="af0"/>
              <w:spacing w:before="0" w:after="0" w:line="240" w:lineRule="auto"/>
              <w:ind w:left="5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ในโรงพยาบาลชัยภูมิ ภายใต้การควบคุมดูแลของอาจารย์และ/หรือพยาบาลพี่เลี้ยง 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preceptor) </w:t>
            </w:r>
          </w:p>
          <w:p w14:paraId="78E576D5" w14:textId="77777777" w:rsidR="00FC4275" w:rsidRPr="008C6D24" w:rsidRDefault="00FC4275" w:rsidP="00A84855">
            <w:pPr>
              <w:pStyle w:val="af0"/>
              <w:spacing w:before="0" w:after="0" w:line="240" w:lineRule="auto"/>
              <w:ind w:left="5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2.1 การปฐมนิเทศก่อนการฝึกฯ </w:t>
            </w:r>
          </w:p>
          <w:p w14:paraId="160CC5FD" w14:textId="77777777" w:rsidR="00FC4275" w:rsidRPr="008C6D24" w:rsidRDefault="00FC4275" w:rsidP="00A84855">
            <w:pPr>
              <w:pStyle w:val="af0"/>
              <w:spacing w:before="0" w:after="0" w:line="240" w:lineRule="auto"/>
              <w:ind w:left="5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lastRenderedPageBreak/>
              <w:t>2.2 การสอนข้างเตียงการ 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Bed-side teaching) </w:t>
            </w:r>
          </w:p>
          <w:p w14:paraId="03143116" w14:textId="77777777" w:rsidR="00FC4275" w:rsidRPr="008C6D24" w:rsidRDefault="00FC4275" w:rsidP="00A84855">
            <w:pPr>
              <w:pStyle w:val="af0"/>
              <w:spacing w:before="0" w:after="0" w:line="240" w:lineRule="auto"/>
              <w:ind w:left="5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2.3 การประชุมปรึกษาปัญหาก่อนและหลัง(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Pre-Post Conference)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และเขียนแผนการพยาบาล(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Nursing care plan)</w:t>
            </w:r>
          </w:p>
          <w:p w14:paraId="38ABD8FB" w14:textId="77777777" w:rsidR="00FC4275" w:rsidRPr="008C6D24" w:rsidRDefault="00FC4275" w:rsidP="00A84855">
            <w:pPr>
              <w:pStyle w:val="af0"/>
              <w:spacing w:before="0" w:after="0" w:line="240" w:lineRule="auto"/>
              <w:ind w:left="5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2.4 การประชุมปรึกษาปัญหาทางการพยาบาล 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Nursing care conference)</w:t>
            </w:r>
          </w:p>
          <w:p w14:paraId="33AFF3AC" w14:textId="77777777" w:rsidR="00FC4275" w:rsidRPr="008C6D24" w:rsidRDefault="00FC4275" w:rsidP="00A84855">
            <w:pPr>
              <w:pStyle w:val="af0"/>
              <w:spacing w:before="0" w:after="0" w:line="240" w:lineRule="auto"/>
              <w:ind w:left="5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2.5 การปฏิบัติการพยาบาล</w:t>
            </w:r>
            <w:r w:rsidRPr="008C6D24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  <w:cs/>
              </w:rPr>
              <w:t xml:space="preserve">ขั้นพื้นฐาน </w:t>
            </w:r>
          </w:p>
          <w:p w14:paraId="1CE0F615" w14:textId="0023D9D7" w:rsidR="00FC4275" w:rsidRPr="008C6D24" w:rsidRDefault="00FC4275" w:rsidP="00A8485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2.6 การสอบการปฏิบัติการพยาบาล</w:t>
            </w:r>
            <w:r w:rsidRPr="008C6D24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  <w:cs/>
              </w:rPr>
              <w:t xml:space="preserve">ขั้นพื้นฐาน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4 ทักษะ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D354E" w14:textId="1E018C46" w:rsidR="00FC4275" w:rsidRPr="00A84855" w:rsidRDefault="00FC4275" w:rsidP="00A84855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1. แบบประเมินการ</w:t>
            </w:r>
            <w:r w:rsidRPr="00A8485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เคารพในศักดิ์ศรีของความเป็นมนุษย์</w:t>
            </w:r>
          </w:p>
        </w:tc>
      </w:tr>
      <w:tr w:rsidR="006E2747" w:rsidRPr="00A84855" w14:paraId="425C739C" w14:textId="77777777" w:rsidTr="00171B26">
        <w:trPr>
          <w:trHeight w:val="2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CD914" w14:textId="36985C61" w:rsidR="006E2747" w:rsidRPr="008C6D24" w:rsidRDefault="006E2747" w:rsidP="00A8485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</w:rPr>
            </w:pPr>
            <w:r w:rsidRPr="008C6D24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</w:rPr>
              <w:t xml:space="preserve">CLO </w:t>
            </w:r>
            <w:r w:rsidRPr="008C6D24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  <w:cs/>
              </w:rPr>
              <w:t xml:space="preserve">4 </w:t>
            </w:r>
            <w:r w:rsidR="00EE792C" w:rsidRPr="008C6D24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  <w:cs/>
              </w:rPr>
              <w:t>ปฏิบัติการพยาบาลขั้นพื้นฐาน</w:t>
            </w:r>
            <w:r w:rsidR="00EE792C" w:rsidRPr="008C6D24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  <w:lang w:val="th-TH"/>
              </w:rPr>
              <w:t>ด้วย</w:t>
            </w:r>
            <w:r w:rsidR="00EE792C"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val="th-TH"/>
              </w:rPr>
              <w:t>ความรับผิดชอบ</w:t>
            </w:r>
            <w:r w:rsidR="00EE792C" w:rsidRPr="008C6D24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  <w:lang w:val="th-TH"/>
              </w:rPr>
              <w:t>และมี</w:t>
            </w:r>
            <w:r w:rsidR="00EE792C" w:rsidRPr="008C6D24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  <w:cs/>
              </w:rPr>
              <w:t>จิตอาสา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1B824" w14:textId="77777777" w:rsidR="006E2747" w:rsidRPr="008C6D24" w:rsidRDefault="006E2747" w:rsidP="00A84855">
            <w:pPr>
              <w:pStyle w:val="af0"/>
              <w:spacing w:before="0"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eastAsia="en-US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1.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เตรียมความพร้อมก่อนการฝึกปฏิบัติโดยการจัดการสอนสาธิต    และการสาธิตย้อนกลับ 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Demonstration)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การฝึกปฏิบัติในห้องปฏิบัติการ(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Laboratory practice)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การแสดงบทบาทสมมติ 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Role Play)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และการฝึกปฏิบัติในสถานการณ์จำลอง 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Simulation-based learning)</w:t>
            </w:r>
          </w:p>
          <w:p w14:paraId="3881F6C6" w14:textId="77777777" w:rsidR="006E2747" w:rsidRPr="008C6D24" w:rsidRDefault="006E2747" w:rsidP="00A84855">
            <w:pPr>
              <w:pStyle w:val="af0"/>
              <w:spacing w:before="0" w:after="0" w:line="240" w:lineRule="auto"/>
              <w:ind w:left="5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2.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ฝึกปฏิบัติในสถานการณ์จริง 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Authentic learning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) </w:t>
            </w:r>
          </w:p>
          <w:p w14:paraId="6CE4DE85" w14:textId="77777777" w:rsidR="006E2747" w:rsidRPr="008C6D24" w:rsidRDefault="006E2747" w:rsidP="00A84855">
            <w:pPr>
              <w:pStyle w:val="af0"/>
              <w:spacing w:before="0" w:after="0" w:line="240" w:lineRule="auto"/>
              <w:ind w:left="5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ในโรงพยาบาลชัยภูมิ ภายใต้การควบคุมดูแลของอาจารย์และ/หรือพยาบาลพี่เลี้ยง 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preceptor) </w:t>
            </w:r>
          </w:p>
          <w:p w14:paraId="2339974B" w14:textId="77777777" w:rsidR="006E2747" w:rsidRPr="008C6D24" w:rsidRDefault="006E2747" w:rsidP="00A84855">
            <w:pPr>
              <w:pStyle w:val="af0"/>
              <w:spacing w:before="0" w:after="0" w:line="240" w:lineRule="auto"/>
              <w:ind w:left="5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2.1 การปฐมนิเทศก่อนการฝึกฯ </w:t>
            </w:r>
          </w:p>
          <w:p w14:paraId="736DDF33" w14:textId="77777777" w:rsidR="006E2747" w:rsidRPr="008C6D24" w:rsidRDefault="006E2747" w:rsidP="00A84855">
            <w:pPr>
              <w:pStyle w:val="af0"/>
              <w:spacing w:before="0" w:after="0" w:line="240" w:lineRule="auto"/>
              <w:ind w:left="5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2.2 การสอนข้างเตียงการ 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Bed-side teaching) </w:t>
            </w:r>
          </w:p>
          <w:p w14:paraId="5918A841" w14:textId="77777777" w:rsidR="006E2747" w:rsidRPr="008C6D24" w:rsidRDefault="006E2747" w:rsidP="00A84855">
            <w:pPr>
              <w:pStyle w:val="af0"/>
              <w:spacing w:before="0" w:after="0" w:line="240" w:lineRule="auto"/>
              <w:ind w:left="5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lastRenderedPageBreak/>
              <w:t>2.3 การประชุมปรึกษาปัญหาก่อนและหลัง(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Pre-Post Conference)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และเขียนแผนการพยาบาล(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Nursing care plan)</w:t>
            </w:r>
          </w:p>
          <w:p w14:paraId="21FBA1DA" w14:textId="77777777" w:rsidR="006E2747" w:rsidRPr="008C6D24" w:rsidRDefault="006E2747" w:rsidP="00A84855">
            <w:pPr>
              <w:pStyle w:val="af0"/>
              <w:spacing w:before="0" w:after="0" w:line="240" w:lineRule="auto"/>
              <w:ind w:left="5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2.4 การประชุมปรึกษาปัญหาทางการพยาบาล (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Nursing care conference)</w:t>
            </w:r>
          </w:p>
          <w:p w14:paraId="4D7CF2AC" w14:textId="77777777" w:rsidR="006E2747" w:rsidRPr="008C6D24" w:rsidRDefault="006E2747" w:rsidP="00A84855">
            <w:pPr>
              <w:pStyle w:val="af0"/>
              <w:spacing w:before="0" w:after="0" w:line="240" w:lineRule="auto"/>
              <w:ind w:left="5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2.5 การปฏิบัติการพยาบาล</w:t>
            </w:r>
            <w:r w:rsidRPr="008C6D24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  <w:cs/>
              </w:rPr>
              <w:t xml:space="preserve">ขั้นพื้นฐาน </w:t>
            </w:r>
          </w:p>
          <w:p w14:paraId="3350D2BF" w14:textId="4D769F74" w:rsidR="006E2747" w:rsidRPr="008C6D24" w:rsidRDefault="006E2747" w:rsidP="00A8485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2.6 การสอบการปฏิบัติการพยาบาล</w:t>
            </w:r>
            <w:r w:rsidRPr="008C6D24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  <w:cs/>
              </w:rPr>
              <w:t xml:space="preserve">ขั้นพื้นฐาน 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4 ทักษะ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1B43E" w14:textId="3F9861FE" w:rsidR="006E2747" w:rsidRPr="008C6D24" w:rsidRDefault="006E2747" w:rsidP="00A8485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highlight w:val="yellow"/>
              </w:rPr>
            </w:pPr>
            <w:r w:rsidRPr="008C6D24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cs/>
              </w:rPr>
              <w:lastRenderedPageBreak/>
              <w:t>1. แบบประเมินการ</w:t>
            </w:r>
            <w:r w:rsidRPr="008C6D24"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val="th-TH"/>
              </w:rPr>
              <w:t>มีจิตอาสา</w:t>
            </w:r>
          </w:p>
        </w:tc>
      </w:tr>
    </w:tbl>
    <w:p w14:paraId="218D08EC" w14:textId="77777777" w:rsidR="000E6F56" w:rsidRPr="00A84855" w:rsidRDefault="000E6F56" w:rsidP="00A84855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FB8EB74" w14:textId="77777777" w:rsidR="000E6F56" w:rsidRPr="00A84855" w:rsidRDefault="000E6F56" w:rsidP="00A84855">
      <w:pPr>
        <w:suppressAutoHyphens w:val="0"/>
        <w:spacing w:after="0" w:line="240" w:lineRule="auto"/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eastAsia="en-US"/>
        </w:rPr>
      </w:pPr>
      <w:r w:rsidRPr="00A84855">
        <w:rPr>
          <w:rFonts w:ascii="TH SarabunPSK" w:eastAsia="BrowalliaNew-Bold" w:hAnsi="TH SarabunPSK" w:cs="TH SarabunPSK"/>
          <w:b/>
          <w:bCs/>
          <w:color w:val="auto"/>
          <w:sz w:val="32"/>
          <w:szCs w:val="32"/>
          <w:cs/>
          <w:lang w:eastAsia="en-US"/>
        </w:rPr>
        <w:t xml:space="preserve">4. </w:t>
      </w:r>
      <w:r w:rsidRPr="00A84855">
        <w:rPr>
          <w:rFonts w:ascii="TH SarabunPSK" w:eastAsia="Angsana New" w:hAnsi="TH SarabunPSK" w:cs="TH SarabunPSK"/>
          <w:b/>
          <w:bCs/>
          <w:color w:val="auto"/>
          <w:sz w:val="32"/>
          <w:szCs w:val="32"/>
          <w:cs/>
          <w:lang w:eastAsia="en-US"/>
        </w:rPr>
        <w:t xml:space="preserve">คำอธิบายรายวิชา </w:t>
      </w:r>
    </w:p>
    <w:p w14:paraId="242DAEFD" w14:textId="77777777" w:rsidR="000E6F56" w:rsidRPr="00A84855" w:rsidRDefault="000E6F56" w:rsidP="00A84855">
      <w:pPr>
        <w:suppressAutoHyphens w:val="0"/>
        <w:spacing w:after="0" w:line="240" w:lineRule="auto"/>
        <w:ind w:firstLine="284"/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eastAsia="en-US"/>
        </w:rPr>
      </w:pPr>
      <w:r w:rsidRPr="00A84855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  <w:lang w:eastAsia="en-US"/>
        </w:rPr>
        <w:t xml:space="preserve"> คำอธิบายรายวิชา (ภาษาไทย)</w:t>
      </w:r>
    </w:p>
    <w:p w14:paraId="079EDE7B" w14:textId="77777777" w:rsidR="000E6F56" w:rsidRPr="00A84855" w:rsidRDefault="000E6F56" w:rsidP="00A84855">
      <w:pPr>
        <w:suppressAutoHyphens w:val="0"/>
        <w:spacing w:after="0" w:line="240" w:lineRule="auto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84855">
        <w:rPr>
          <w:rFonts w:ascii="TH SarabunPSK" w:eastAsia="Angsana New" w:hAnsi="TH SarabunPSK" w:cs="TH SarabunPSK"/>
          <w:color w:val="auto"/>
          <w:sz w:val="32"/>
          <w:szCs w:val="32"/>
          <w:cs/>
          <w:lang w:eastAsia="en-US"/>
        </w:rPr>
        <w:tab/>
      </w:r>
      <w:r w:rsidRPr="00A84855">
        <w:rPr>
          <w:rFonts w:ascii="TH SarabunPSK" w:eastAsia="TH Sarabun New" w:hAnsi="TH SarabunPSK" w:cs="TH SarabunPSK"/>
          <w:color w:val="auto"/>
          <w:sz w:val="32"/>
          <w:szCs w:val="32"/>
          <w:cs/>
          <w:lang w:eastAsia="en-US"/>
        </w:rPr>
        <w:t>ฝึก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ปฏิบัติการพยาบาลขั้นพื้นฐาน โดยใช้กระบวนการพยาบาลแบบองค์รวม เคารพในศักดิ์ศรีของความเป็นมนุษย์ ภายใต้หลักจริยธรรมและจรรยาบรรณวิชาชีพ และการใช้ยาอย่างสมเหตุผล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74C9BB7E" w14:textId="77777777" w:rsidR="000E6F56" w:rsidRPr="00A84855" w:rsidRDefault="000E6F56" w:rsidP="00A84855">
      <w:pPr>
        <w:tabs>
          <w:tab w:val="left" w:pos="1985"/>
        </w:tabs>
        <w:suppressAutoHyphens w:val="0"/>
        <w:spacing w:after="0" w:line="240" w:lineRule="auto"/>
        <w:ind w:firstLine="426"/>
        <w:jc w:val="thaiDistribute"/>
        <w:rPr>
          <w:rFonts w:ascii="TH SarabunPSK" w:eastAsia="Times New Roman" w:hAnsi="TH SarabunPSK" w:cs="TH SarabunPSK"/>
          <w:color w:val="auto"/>
          <w:sz w:val="32"/>
          <w:szCs w:val="32"/>
          <w:lang w:eastAsia="en-US"/>
        </w:rPr>
      </w:pPr>
      <w:r w:rsidRPr="00A84855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  <w:lang w:eastAsia="en-US"/>
        </w:rPr>
        <w:t xml:space="preserve">คำอธิบายรายวิชา (ภาษาอังกฤษ) </w:t>
      </w:r>
    </w:p>
    <w:p w14:paraId="7A2AD46B" w14:textId="7AEB1A13" w:rsidR="000E6F56" w:rsidRPr="00A84855" w:rsidRDefault="000E6F56" w:rsidP="00A84855">
      <w:pPr>
        <w:tabs>
          <w:tab w:val="left" w:pos="720"/>
          <w:tab w:val="center" w:pos="4153"/>
          <w:tab w:val="right" w:pos="830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A84855">
        <w:rPr>
          <w:rFonts w:ascii="TH SarabunPSK" w:hAnsi="TH SarabunPSK" w:cs="TH SarabunPSK"/>
          <w:color w:val="auto"/>
          <w:sz w:val="32"/>
          <w:szCs w:val="32"/>
        </w:rPr>
        <w:t>The practicum provides the fundamental nursing that utilizes the nursing process, focusing on holistic care, respect for human dignity, adherence to professional and ethical codes, and rational drug use.</w:t>
      </w:r>
    </w:p>
    <w:p w14:paraId="2F3EA8C0" w14:textId="6B4ED0BE" w:rsidR="000E6F56" w:rsidRPr="00A84855" w:rsidRDefault="000E6F56" w:rsidP="00A84855">
      <w:pPr>
        <w:spacing w:after="0" w:line="240" w:lineRule="auto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5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จำนวนชั่วโมงที่ใช้ในการฝึกปฏิบัติ </w:t>
      </w:r>
    </w:p>
    <w:p w14:paraId="3DB0F44E" w14:textId="018B5156" w:rsidR="000E6F56" w:rsidRPr="00A84855" w:rsidRDefault="000E6F56" w:rsidP="00A84855">
      <w:pPr>
        <w:spacing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135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 xml:space="preserve">ชั่วโมง ระยะเวลาในการฝึกปฏิบัติ จำนวน 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17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วัน</w:t>
      </w:r>
    </w:p>
    <w:p w14:paraId="18832D85" w14:textId="77777777" w:rsidR="000E6F56" w:rsidRPr="00A84855" w:rsidRDefault="000E6F56" w:rsidP="00A84855">
      <w:pPr>
        <w:spacing w:after="0" w:line="240" w:lineRule="auto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6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 xml:space="preserve">. 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ทรัพยากรและสิ่งสนับสนุน</w:t>
      </w:r>
    </w:p>
    <w:p w14:paraId="7B761264" w14:textId="77777777" w:rsidR="000E6F56" w:rsidRPr="00A84855" w:rsidRDefault="000E6F56" w:rsidP="00A84855">
      <w:pPr>
        <w:spacing w:after="0" w:line="240" w:lineRule="auto"/>
        <w:rPr>
          <w:rFonts w:ascii="TH SarabunPSK" w:eastAsia="BrowalliaNew" w:hAnsi="TH SarabunPSK" w:cs="TH SarabunPSK"/>
          <w:b/>
          <w:bCs/>
          <w:i/>
          <w:iCs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  1.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ตำราและเอกสารหลัก 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(Required Texts) </w:t>
      </w:r>
      <w:r w:rsidRPr="00A84855">
        <w:rPr>
          <w:rFonts w:ascii="TH SarabunPSK" w:eastAsia="BrowalliaNew" w:hAnsi="TH SarabunPSK" w:cs="TH SarabunPSK"/>
          <w:b/>
          <w:bCs/>
          <w:i/>
          <w:iCs/>
          <w:color w:val="auto"/>
          <w:sz w:val="32"/>
          <w:szCs w:val="32"/>
        </w:rPr>
        <w:t>(</w:t>
      </w:r>
      <w:r w:rsidRPr="00A84855">
        <w:rPr>
          <w:rFonts w:ascii="TH SarabunPSK" w:eastAsia="BrowalliaNew" w:hAnsi="TH SarabunPSK" w:cs="TH SarabunPSK"/>
          <w:b/>
          <w:bCs/>
          <w:i/>
          <w:iCs/>
          <w:color w:val="auto"/>
          <w:sz w:val="32"/>
          <w:szCs w:val="32"/>
          <w:cs/>
        </w:rPr>
        <w:t xml:space="preserve">เขียนในรูปแบบของเอกสารอ้างอิง </w:t>
      </w:r>
      <w:r w:rsidRPr="00A84855">
        <w:rPr>
          <w:rFonts w:ascii="TH SarabunPSK" w:eastAsia="BrowalliaNew" w:hAnsi="TH SarabunPSK" w:cs="TH SarabunPSK"/>
          <w:b/>
          <w:bCs/>
          <w:i/>
          <w:iCs/>
          <w:color w:val="auto"/>
          <w:sz w:val="32"/>
          <w:szCs w:val="32"/>
        </w:rPr>
        <w:t xml:space="preserve">APA </w:t>
      </w:r>
      <w:r w:rsidRPr="00A84855">
        <w:rPr>
          <w:rFonts w:ascii="TH SarabunPSK" w:eastAsia="BrowalliaNew" w:hAnsi="TH SarabunPSK" w:cs="TH SarabunPSK"/>
          <w:b/>
          <w:bCs/>
          <w:i/>
          <w:iCs/>
          <w:color w:val="auto"/>
          <w:sz w:val="32"/>
          <w:szCs w:val="32"/>
          <w:cs/>
        </w:rPr>
        <w:t xml:space="preserve">เวอร์ชั่น </w:t>
      </w:r>
      <w:r w:rsidRPr="00A84855">
        <w:rPr>
          <w:rFonts w:ascii="TH SarabunPSK" w:eastAsia="BrowalliaNew" w:hAnsi="TH SarabunPSK" w:cs="TH SarabunPSK"/>
          <w:b/>
          <w:bCs/>
          <w:i/>
          <w:iCs/>
          <w:color w:val="auto"/>
          <w:sz w:val="32"/>
          <w:szCs w:val="32"/>
        </w:rPr>
        <w:t xml:space="preserve">      </w:t>
      </w:r>
    </w:p>
    <w:p w14:paraId="7BAC86AD" w14:textId="1183E719" w:rsidR="000E6F56" w:rsidRPr="00A84855" w:rsidRDefault="000E6F56" w:rsidP="00A84855">
      <w:pPr>
        <w:tabs>
          <w:tab w:val="left" w:pos="540"/>
        </w:tabs>
        <w:spacing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A84855">
        <w:rPr>
          <w:rFonts w:ascii="TH SarabunPSK" w:eastAsia="BrowalliaNew" w:hAnsi="TH SarabunPSK" w:cs="TH SarabunPSK"/>
          <w:b/>
          <w:bCs/>
          <w:i/>
          <w:iCs/>
          <w:color w:val="auto"/>
          <w:sz w:val="32"/>
          <w:szCs w:val="32"/>
        </w:rPr>
        <w:t xml:space="preserve">  </w:t>
      </w:r>
      <w:r w:rsidRPr="00A84855">
        <w:rPr>
          <w:rFonts w:ascii="TH SarabunPSK" w:eastAsia="BrowalliaNew" w:hAnsi="TH SarabunPSK" w:cs="TH SarabunPSK"/>
          <w:b/>
          <w:bCs/>
          <w:i/>
          <w:iCs/>
          <w:color w:val="auto"/>
          <w:sz w:val="32"/>
          <w:szCs w:val="32"/>
          <w:cs/>
        </w:rPr>
        <w:tab/>
      </w:r>
      <w:r w:rsidRPr="00A84855">
        <w:rPr>
          <w:rFonts w:ascii="TH SarabunPSK" w:hAnsi="TH SarabunPSK" w:cs="TH SarabunPSK"/>
          <w:color w:val="auto"/>
          <w:sz w:val="32"/>
          <w:szCs w:val="32"/>
        </w:rPr>
        <w:t>1)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 xml:space="preserve"> จิตรา กุสุมภ์ และ สุลี ทองวิเชียร. (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>2562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84855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 xml:space="preserve">ข้อวินิจฉัยทางการพยาบาลและการวางแผนการพยาบาล </w:t>
      </w:r>
      <w:r w:rsidRPr="00A84855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: </w:t>
      </w:r>
      <w:r w:rsidRPr="00A84855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กรณีศึกษา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 xml:space="preserve">กรุงเทพฯ 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พี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เค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เค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พริ้นท์ติ้ง.</w:t>
      </w:r>
    </w:p>
    <w:p w14:paraId="24B7A0E5" w14:textId="0C4556E5" w:rsidR="000E6F56" w:rsidRPr="00A84855" w:rsidRDefault="000E6F56" w:rsidP="00A84855">
      <w:pPr>
        <w:tabs>
          <w:tab w:val="left" w:pos="540"/>
        </w:tabs>
        <w:spacing w:after="0" w:line="240" w:lineRule="auto"/>
        <w:rPr>
          <w:rFonts w:ascii="TH SarabunPSK" w:hAnsi="TH SarabunPSK" w:cs="TH SarabunPSK"/>
          <w:b/>
          <w:bCs/>
          <w:color w:val="auto"/>
          <w:sz w:val="32"/>
          <w:szCs w:val="32"/>
          <w:highlight w:val="yellow"/>
        </w:rPr>
      </w:pP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2)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สุมาลี โพธิ์ทอง, แน่งน้อย สมเจริญ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อภิสรา จังพานิช, นงนาฏ จงธรรมานุรักษ์, รวีวรรณ ศรีเพ็ญ และอรชร ศรีไทรล้วน. (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>2561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84855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 xml:space="preserve">การพยาบาลพื้นฐาน เล่ม </w:t>
      </w:r>
      <w:r w:rsidRPr="00A84855">
        <w:rPr>
          <w:rFonts w:ascii="TH SarabunPSK" w:hAnsi="TH SarabunPSK" w:cs="TH SarabunPSK"/>
          <w:i/>
          <w:iCs/>
          <w:color w:val="auto"/>
          <w:sz w:val="32"/>
          <w:szCs w:val="32"/>
        </w:rPr>
        <w:t>1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 xml:space="preserve">กรุงเทพฯ 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พี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เค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เค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พริ้นท์ติ้ง.</w:t>
      </w:r>
    </w:p>
    <w:p w14:paraId="33A44962" w14:textId="5B233421" w:rsidR="000E6F56" w:rsidRPr="00A84855" w:rsidRDefault="000E6F56" w:rsidP="00A84855">
      <w:pPr>
        <w:tabs>
          <w:tab w:val="left" w:pos="540"/>
        </w:tabs>
        <w:spacing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3)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 xml:space="preserve">สุภวรรณ วงศ์ธีรทรัพย์, สัมพันธ์ สันทนาคณิต, สุมาลี โพธิ์ทอง, จิรนันท์ จินดาชาติ, รวีวรรณ ศรีเพ็ญ, นิษา วงษ์ชาญ, อภิสรา จังพานิช, อมรรัตน์ เสตสุวรรณ, สุณี พนาสกุลการ, อรชร ศรีไทรล้วน และ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เบญจมาศ ตระกูลงามเด่น. (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>2558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84855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 xml:space="preserve">ปฏิบัติการพยาบาลพื้นฐาน </w:t>
      </w:r>
      <w:r w:rsidRPr="00A84855">
        <w:rPr>
          <w:rFonts w:ascii="TH SarabunPSK" w:hAnsi="TH SarabunPSK" w:cs="TH SarabunPSK"/>
          <w:i/>
          <w:iCs/>
          <w:color w:val="auto"/>
          <w:sz w:val="32"/>
          <w:szCs w:val="32"/>
        </w:rPr>
        <w:t>2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>. (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 xml:space="preserve">พิมพ์ครั้งที่ 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3).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 xml:space="preserve">กรุงเทพฯ 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ภาควิชาการบริหารการพยาบาลและพื้นฐานวิชาชีพ.</w:t>
      </w:r>
    </w:p>
    <w:p w14:paraId="40A0066C" w14:textId="1D713E11" w:rsidR="000E6F56" w:rsidRPr="00A84855" w:rsidRDefault="000E6F56" w:rsidP="00A84855">
      <w:pPr>
        <w:tabs>
          <w:tab w:val="left" w:pos="540"/>
        </w:tabs>
        <w:spacing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4)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ณัฐสุรางค์ บุญจันทร์, อรัณรัตน์ เทพนา, จิรวรรณ มาลา, ทีปภา แจ่มกระจ่าง, วิภาวี หม้ายพิมาย และ เสาวลักษณ์สุขพัฒนศรีกุล. (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>2559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84855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ทักษะพื้นฐานทางการพยาบาล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 xml:space="preserve">. กรุงเทพฯ 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โครงการตำราคณะพยาบาลศาสตร์ มหาวิทยาลัยมหิดล.</w:t>
      </w:r>
    </w:p>
    <w:p w14:paraId="5623448F" w14:textId="3A8ECF56" w:rsidR="000E6F56" w:rsidRPr="00A84855" w:rsidRDefault="000E6F56" w:rsidP="00A84855">
      <w:pPr>
        <w:tabs>
          <w:tab w:val="left" w:pos="540"/>
        </w:tabs>
        <w:spacing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5)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สุภวรรณ วงศ์ธีรทรัพย์, สุมาลี โพธิ์ทอง, สัมพันธ์ สันทนาคณิต, อรชร ศรีไทรล้วน, แน่งน้อย สมเจริญ, อภิสรา จังพานิช และจุฬาพร ยาพรม. (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>2558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84855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 xml:space="preserve">ปฏิบัติการพยาบาลพื้นฐาน </w:t>
      </w:r>
      <w:r w:rsidRPr="00A84855">
        <w:rPr>
          <w:rFonts w:ascii="TH SarabunPSK" w:hAnsi="TH SarabunPSK" w:cs="TH SarabunPSK"/>
          <w:i/>
          <w:iCs/>
          <w:color w:val="auto"/>
          <w:sz w:val="32"/>
          <w:szCs w:val="32"/>
        </w:rPr>
        <w:t>1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 xml:space="preserve">กรุงเทพฯ 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ภาควิชาการบริหารการพยาบาลและพื้นฐานวิชาชีพ.</w:t>
      </w:r>
    </w:p>
    <w:p w14:paraId="220A0E4C" w14:textId="438B0B50" w:rsidR="000E6F56" w:rsidRPr="00A84855" w:rsidRDefault="000E6F56" w:rsidP="00A84855">
      <w:pPr>
        <w:tabs>
          <w:tab w:val="left" w:pos="540"/>
        </w:tabs>
        <w:spacing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6)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อภิญญา เพียรพิจารณ์. (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>2558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A84855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 xml:space="preserve">คู่มือปฏิบัติการพยาบาล เล่ม </w:t>
      </w:r>
      <w:r w:rsidRPr="00A84855">
        <w:rPr>
          <w:rFonts w:ascii="TH SarabunPSK" w:hAnsi="TH SarabunPSK" w:cs="TH SarabunPSK"/>
          <w:i/>
          <w:iCs/>
          <w:color w:val="auto"/>
          <w:sz w:val="32"/>
          <w:szCs w:val="32"/>
        </w:rPr>
        <w:t>1</w:t>
      </w:r>
      <w:r w:rsidRPr="00A84855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 xml:space="preserve"> (ฉบับปรับปรุง)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. :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โครงการสวัสดิการวิชาการ สถาบันพระบรมราชชนก กระทรวงสาธารณสุข.</w:t>
      </w:r>
    </w:p>
    <w:p w14:paraId="76D3461C" w14:textId="483DD48D" w:rsidR="000E6F56" w:rsidRPr="00A84855" w:rsidRDefault="000E6F56" w:rsidP="00A84855">
      <w:pPr>
        <w:tabs>
          <w:tab w:val="left" w:pos="540"/>
        </w:tabs>
        <w:spacing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7) Rawson, S. E., Branch, D. J. &amp; Stephenson, J. </w:t>
      </w:r>
      <w:proofErr w:type="gramStart"/>
      <w:r w:rsidRPr="00A84855">
        <w:rPr>
          <w:rFonts w:ascii="TH SarabunPSK" w:hAnsi="TH SarabunPSK" w:cs="TH SarabunPSK"/>
          <w:color w:val="auto"/>
          <w:sz w:val="32"/>
          <w:szCs w:val="32"/>
        </w:rPr>
        <w:t>T..</w:t>
      </w:r>
      <w:proofErr w:type="gramEnd"/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 (2020). </w:t>
      </w:r>
      <w:r w:rsidRPr="00A84855">
        <w:rPr>
          <w:rFonts w:ascii="TH SarabunPSK" w:hAnsi="TH SarabunPSK" w:cs="TH SarabunPSK"/>
          <w:i/>
          <w:iCs/>
          <w:color w:val="auto"/>
          <w:sz w:val="32"/>
          <w:szCs w:val="32"/>
        </w:rPr>
        <w:t>Williams’ Nutrition for Health, Fitness &amp; Sport.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 (12th ed). </w:t>
      </w:r>
      <w:proofErr w:type="spellStart"/>
      <w:r w:rsidRPr="00A84855">
        <w:rPr>
          <w:rFonts w:ascii="TH SarabunPSK" w:hAnsi="TH SarabunPSK" w:cs="TH SarabunPSK"/>
          <w:color w:val="auto"/>
          <w:sz w:val="32"/>
          <w:szCs w:val="32"/>
        </w:rPr>
        <w:t>McGrawHill</w:t>
      </w:r>
      <w:proofErr w:type="spellEnd"/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 education.</w:t>
      </w:r>
    </w:p>
    <w:p w14:paraId="22358B79" w14:textId="071012EC" w:rsidR="000E6F56" w:rsidRPr="00A84855" w:rsidRDefault="000E6F56" w:rsidP="00A84855">
      <w:pPr>
        <w:tabs>
          <w:tab w:val="left" w:pos="540"/>
        </w:tabs>
        <w:spacing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8) Staunton, J. H. P. &amp; Chiarella. (2020). </w:t>
      </w:r>
      <w:r w:rsidRPr="00A84855">
        <w:rPr>
          <w:rFonts w:ascii="TH SarabunPSK" w:hAnsi="TH SarabunPSK" w:cs="TH SarabunPSK"/>
          <w:i/>
          <w:iCs/>
          <w:color w:val="auto"/>
          <w:sz w:val="32"/>
          <w:szCs w:val="32"/>
        </w:rPr>
        <w:t>Law for Nurse and Midwives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>. (9th ed). ELSEVIER.</w:t>
      </w:r>
    </w:p>
    <w:p w14:paraId="7B3458A0" w14:textId="0EB29837" w:rsidR="000E6F56" w:rsidRPr="00A84855" w:rsidRDefault="000E6F56" w:rsidP="00A84855">
      <w:pPr>
        <w:tabs>
          <w:tab w:val="left" w:pos="540"/>
        </w:tabs>
        <w:spacing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9) Peterson, J. S. &amp; Bredow, S. </w:t>
      </w:r>
      <w:proofErr w:type="gramStart"/>
      <w:r w:rsidRPr="00A84855">
        <w:rPr>
          <w:rFonts w:ascii="TH SarabunPSK" w:hAnsi="TH SarabunPSK" w:cs="TH SarabunPSK"/>
          <w:color w:val="auto"/>
          <w:sz w:val="32"/>
          <w:szCs w:val="32"/>
        </w:rPr>
        <w:t>T..</w:t>
      </w:r>
      <w:proofErr w:type="gramEnd"/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 (2020). </w:t>
      </w:r>
      <w:r w:rsidRPr="00A84855">
        <w:rPr>
          <w:rFonts w:ascii="TH SarabunPSK" w:hAnsi="TH SarabunPSK" w:cs="TH SarabunPSK"/>
          <w:i/>
          <w:iCs/>
          <w:color w:val="auto"/>
          <w:sz w:val="32"/>
          <w:szCs w:val="32"/>
        </w:rPr>
        <w:t>Middle Range Theories : Application to Nursing Research and Practice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>. (5th ed). Wolters Kluwer.</w:t>
      </w:r>
    </w:p>
    <w:p w14:paraId="2238F0C2" w14:textId="74863D76" w:rsidR="000E6F56" w:rsidRPr="00A84855" w:rsidRDefault="000E6F56" w:rsidP="00A84855">
      <w:pPr>
        <w:tabs>
          <w:tab w:val="left" w:pos="540"/>
        </w:tabs>
        <w:spacing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10) </w:t>
      </w:r>
      <w:proofErr w:type="spellStart"/>
      <w:r w:rsidRPr="00A84855">
        <w:rPr>
          <w:rFonts w:ascii="TH SarabunPSK" w:hAnsi="TH SarabunPSK" w:cs="TH SarabunPSK"/>
          <w:color w:val="auto"/>
          <w:sz w:val="32"/>
          <w:szCs w:val="32"/>
        </w:rPr>
        <w:t>Meleis</w:t>
      </w:r>
      <w:proofErr w:type="spellEnd"/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, I. A., (2018). </w:t>
      </w:r>
      <w:r w:rsidRPr="00A84855">
        <w:rPr>
          <w:rFonts w:ascii="TH SarabunPSK" w:hAnsi="TH SarabunPSK" w:cs="TH SarabunPSK"/>
          <w:i/>
          <w:iCs/>
          <w:color w:val="auto"/>
          <w:sz w:val="32"/>
          <w:szCs w:val="32"/>
        </w:rPr>
        <w:t>Theoretical Nursing : Development and Progress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>. (6th ed). Wolters Kluwer.</w:t>
      </w:r>
    </w:p>
    <w:p w14:paraId="7D78F50D" w14:textId="5CF0BCA5" w:rsidR="000E6F56" w:rsidRPr="00A84855" w:rsidRDefault="000E6F56" w:rsidP="00A84855">
      <w:pPr>
        <w:tabs>
          <w:tab w:val="left" w:pos="540"/>
        </w:tabs>
        <w:spacing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11) Agur. A. M. R. &amp; Dalley, F. A., (2017). </w:t>
      </w:r>
      <w:r w:rsidRPr="00A84855">
        <w:rPr>
          <w:rFonts w:ascii="TH SarabunPSK" w:hAnsi="TH SarabunPSK" w:cs="TH SarabunPSK"/>
          <w:i/>
          <w:iCs/>
          <w:color w:val="auto"/>
          <w:sz w:val="32"/>
          <w:szCs w:val="32"/>
        </w:rPr>
        <w:t>Grant’s Atlas of Anatomy.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 (14th ed). Wolters Kluwer.</w:t>
      </w:r>
    </w:p>
    <w:p w14:paraId="245DE4DE" w14:textId="1A81EB9F" w:rsidR="000E6F56" w:rsidRPr="00A84855" w:rsidRDefault="000E6F56" w:rsidP="00A84855">
      <w:pPr>
        <w:tabs>
          <w:tab w:val="left" w:pos="360"/>
          <w:tab w:val="left" w:pos="540"/>
        </w:tabs>
        <w:spacing w:after="0" w:line="240" w:lineRule="auto"/>
        <w:rPr>
          <w:rFonts w:ascii="TH SarabunPSK" w:hAnsi="TH SarabunPSK" w:cs="TH SarabunPSK"/>
          <w:color w:val="auto"/>
          <w:sz w:val="32"/>
          <w:szCs w:val="32"/>
          <w:highlight w:val="yellow"/>
        </w:rPr>
      </w:pP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12) </w:t>
      </w:r>
      <w:proofErr w:type="spellStart"/>
      <w:r w:rsidRPr="00A84855">
        <w:rPr>
          <w:rFonts w:ascii="TH SarabunPSK" w:hAnsi="TH SarabunPSK" w:cs="TH SarabunPSK"/>
          <w:color w:val="auto"/>
          <w:sz w:val="32"/>
          <w:szCs w:val="32"/>
        </w:rPr>
        <w:t>erman</w:t>
      </w:r>
      <w:proofErr w:type="spellEnd"/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, A., Synder, J. S. &amp; Frandsen, </w:t>
      </w:r>
      <w:proofErr w:type="gramStart"/>
      <w:r w:rsidRPr="00A84855">
        <w:rPr>
          <w:rFonts w:ascii="TH SarabunPSK" w:hAnsi="TH SarabunPSK" w:cs="TH SarabunPSK"/>
          <w:color w:val="auto"/>
          <w:sz w:val="32"/>
          <w:szCs w:val="32"/>
        </w:rPr>
        <w:t>G..</w:t>
      </w:r>
      <w:proofErr w:type="gramEnd"/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 (2016).  </w:t>
      </w:r>
      <w:r w:rsidRPr="00A84855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Kozier &amp; </w:t>
      </w:r>
      <w:proofErr w:type="spellStart"/>
      <w:r w:rsidRPr="00A84855">
        <w:rPr>
          <w:rFonts w:ascii="TH SarabunPSK" w:hAnsi="TH SarabunPSK" w:cs="TH SarabunPSK"/>
          <w:i/>
          <w:iCs/>
          <w:color w:val="auto"/>
          <w:sz w:val="32"/>
          <w:szCs w:val="32"/>
        </w:rPr>
        <w:t>Erb’s</w:t>
      </w:r>
      <w:proofErr w:type="spellEnd"/>
      <w:r w:rsidRPr="00A84855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Fundamental of Nursing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>. (10th ed). Pearson education.</w:t>
      </w:r>
    </w:p>
    <w:p w14:paraId="4121D6EA" w14:textId="77777777" w:rsidR="000E6F56" w:rsidRPr="00A84855" w:rsidRDefault="000E6F56" w:rsidP="00A84855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4A3EA6AC" w14:textId="531D28B7" w:rsidR="000E6F56" w:rsidRPr="00A84855" w:rsidRDefault="000E6F56" w:rsidP="00A84855">
      <w:pPr>
        <w:spacing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  2. 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เอกสารและข้อมูลแนะนำ 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(Suggested Materials) </w:t>
      </w:r>
    </w:p>
    <w:p w14:paraId="608D0241" w14:textId="77777777" w:rsidR="000E6F56" w:rsidRPr="00A84855" w:rsidRDefault="000E6F56" w:rsidP="00A84855">
      <w:pPr>
        <w:spacing w:after="0" w:line="240" w:lineRule="auto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color w:val="auto"/>
          <w:sz w:val="32"/>
          <w:szCs w:val="32"/>
        </w:rPr>
        <w:t>1)………………………………………………………………………………………………………………………</w:t>
      </w:r>
    </w:p>
    <w:p w14:paraId="1C9C556D" w14:textId="77777777" w:rsidR="000E6F56" w:rsidRPr="00A84855" w:rsidRDefault="000E6F56" w:rsidP="00A8485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color w:val="auto"/>
          <w:sz w:val="32"/>
          <w:szCs w:val="32"/>
        </w:rPr>
        <w:t>2)………………………………………………………………………………………………………………………</w:t>
      </w:r>
    </w:p>
    <w:p w14:paraId="3485F9F6" w14:textId="2CAA6BAE" w:rsidR="000E6F56" w:rsidRPr="00A84855" w:rsidRDefault="0048495C" w:rsidP="00A8485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0E6F56"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3.  </w:t>
      </w:r>
      <w:r w:rsidR="000E6F56"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ทรัพยากรอื่นๆ </w:t>
      </w:r>
      <w:r w:rsidR="000E6F56"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>(</w:t>
      </w:r>
      <w:r w:rsidR="000E6F56"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ถ้ามี</w:t>
      </w:r>
      <w:r w:rsidR="000E6F56"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) </w:t>
      </w:r>
    </w:p>
    <w:p w14:paraId="0BD09616" w14:textId="77777777" w:rsidR="000E6F56" w:rsidRPr="00A84855" w:rsidRDefault="000E6F56" w:rsidP="00A84855">
      <w:pPr>
        <w:spacing w:after="0" w:line="240" w:lineRule="auto"/>
        <w:rPr>
          <w:rFonts w:ascii="TH SarabunPSK" w:hAnsi="TH SarabunPSK" w:cs="TH SarabunPSK"/>
          <w:bCs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             </w:t>
      </w:r>
      <w:r w:rsidRPr="00A84855">
        <w:rPr>
          <w:rFonts w:ascii="TH SarabunPSK" w:hAnsi="TH SarabunPSK" w:cs="TH SarabunPSK"/>
          <w:bCs/>
          <w:color w:val="auto"/>
          <w:sz w:val="32"/>
          <w:szCs w:val="32"/>
        </w:rPr>
        <w:t xml:space="preserve"> ………………………………………………………………………………………………………………</w:t>
      </w:r>
    </w:p>
    <w:p w14:paraId="7EFCE179" w14:textId="77777777" w:rsidR="0048495C" w:rsidRPr="00A84855" w:rsidRDefault="0048495C" w:rsidP="00A84855">
      <w:pPr>
        <w:spacing w:after="0" w:line="240" w:lineRule="auto"/>
        <w:rPr>
          <w:rFonts w:ascii="TH SarabunPSK" w:hAnsi="TH SarabunPSK" w:cs="TH SarabunPSK"/>
          <w:bCs/>
          <w:color w:val="auto"/>
          <w:sz w:val="32"/>
          <w:szCs w:val="32"/>
        </w:rPr>
      </w:pPr>
    </w:p>
    <w:p w14:paraId="54BF748E" w14:textId="77777777" w:rsidR="00411C47" w:rsidRDefault="00411C47" w:rsidP="00A84855">
      <w:pPr>
        <w:pStyle w:val="7"/>
        <w:spacing w:before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</w:rPr>
      </w:pPr>
    </w:p>
    <w:p w14:paraId="221781FE" w14:textId="77777777" w:rsidR="00411C47" w:rsidRDefault="00411C47" w:rsidP="00A84855">
      <w:pPr>
        <w:pStyle w:val="7"/>
        <w:spacing w:before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</w:rPr>
      </w:pPr>
    </w:p>
    <w:p w14:paraId="2B926F0D" w14:textId="2A1FD412" w:rsidR="000E6F56" w:rsidRPr="00A84855" w:rsidRDefault="000E6F56" w:rsidP="00A84855">
      <w:pPr>
        <w:pStyle w:val="7"/>
        <w:spacing w:before="0" w:line="240" w:lineRule="auto"/>
        <w:jc w:val="center"/>
        <w:rPr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cs/>
        </w:rPr>
      </w:pPr>
      <w:r w:rsidRPr="00A84855">
        <w:rPr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cs/>
        </w:rPr>
        <w:t xml:space="preserve">หมวดที่ </w:t>
      </w:r>
      <w:r w:rsidRPr="00A84855">
        <w:rPr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</w:rPr>
        <w:t xml:space="preserve">3 </w:t>
      </w:r>
      <w:r w:rsidRPr="00A84855">
        <w:rPr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cs/>
        </w:rPr>
        <w:t>แผนและผลการดำเนินงาน</w:t>
      </w:r>
    </w:p>
    <w:p w14:paraId="2BBB136D" w14:textId="77777777" w:rsidR="000E6F56" w:rsidRPr="00A84855" w:rsidRDefault="000E6F56" w:rsidP="00A84855">
      <w:pPr>
        <w:pStyle w:val="7"/>
        <w:spacing w:before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4855">
        <w:rPr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cs/>
        </w:rPr>
        <w:t>แผนดำเนินงานสำหรับรายละเอียดของประสบการณ์ภาคสนามและการรายงานผลการดำเนินงาน</w:t>
      </w:r>
    </w:p>
    <w:p w14:paraId="42E50970" w14:textId="77777777" w:rsidR="000E6F56" w:rsidRPr="00A84855" w:rsidRDefault="000E6F56" w:rsidP="00A848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485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84855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5540" w:type="pct"/>
        <w:tblInd w:w="-455" w:type="dxa"/>
        <w:tblLook w:val="0000" w:firstRow="0" w:lastRow="0" w:firstColumn="0" w:lastColumn="0" w:noHBand="0" w:noVBand="0"/>
      </w:tblPr>
      <w:tblGrid>
        <w:gridCol w:w="1891"/>
        <w:gridCol w:w="2879"/>
        <w:gridCol w:w="1774"/>
        <w:gridCol w:w="1918"/>
        <w:gridCol w:w="1528"/>
      </w:tblGrid>
      <w:tr w:rsidR="00445D7D" w:rsidRPr="00A84855" w14:paraId="575D6A11" w14:textId="77777777" w:rsidTr="0048495C">
        <w:trPr>
          <w:trHeight w:val="1429"/>
          <w:tblHeader/>
        </w:trPr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7DECC" w14:textId="77777777" w:rsidR="000E6F56" w:rsidRPr="00A8485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สัปดาห์</w:t>
            </w: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/</w:t>
            </w: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วันเดือนปี เวลา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B16D2" w14:textId="77777777" w:rsidR="000E6F56" w:rsidRPr="00A8485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7408B" w14:textId="77777777" w:rsidR="000E6F56" w:rsidRPr="00A8485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วิธีการจัดประสบการณ์การเรียนรู้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3EE90" w14:textId="77777777" w:rsidR="000E6F56" w:rsidRPr="00A8485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วิธีการวัดผลลัพธ์การเรียนรู้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3CA86" w14:textId="77777777" w:rsidR="000E6F56" w:rsidRPr="00A8485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ผู้สอน</w:t>
            </w:r>
          </w:p>
        </w:tc>
      </w:tr>
      <w:tr w:rsidR="00445D7D" w:rsidRPr="00A84855" w14:paraId="4918E9E7" w14:textId="77777777" w:rsidTr="0048495C"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04BFD" w14:textId="6C02FE6E" w:rsidR="0048495C" w:rsidRPr="00A84855" w:rsidRDefault="00652C57" w:rsidP="00A8485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-</w:t>
            </w:r>
            <w:r w:rsidR="0048495C"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11 </w:t>
            </w:r>
            <w:r w:rsidR="0048495C"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ก.ย. </w:t>
            </w:r>
            <w:r w:rsidR="0048495C"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2567</w:t>
            </w:r>
          </w:p>
          <w:p w14:paraId="04001C3B" w14:textId="77777777" w:rsidR="0048495C" w:rsidRPr="00A84855" w:rsidRDefault="0048495C" w:rsidP="00A84855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08.30 - 09.30</w:t>
            </w:r>
          </w:p>
          <w:p w14:paraId="35BB03E4" w14:textId="544868FD" w:rsidR="0048495C" w:rsidRPr="00A84855" w:rsidRDefault="0048495C" w:rsidP="00DE771C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09.30 – 16.30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570D0" w14:textId="77777777" w:rsidR="00CB160B" w:rsidRPr="00CB160B" w:rsidRDefault="00CB160B" w:rsidP="00CB160B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ปฐมนิเทศรายวิชา</w:t>
            </w:r>
          </w:p>
          <w:p w14:paraId="4545AA50" w14:textId="77777777" w:rsidR="00CB160B" w:rsidRPr="00CB160B" w:rsidRDefault="00CB160B" w:rsidP="00CB160B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นักศึกษาพบอาจารย์นิเทศ</w:t>
            </w:r>
          </w:p>
          <w:p w14:paraId="1CA3953C" w14:textId="77777777" w:rsidR="00CB160B" w:rsidRPr="00CB160B" w:rsidRDefault="00CB160B" w:rsidP="00CB160B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เตรียมความพร้อม</w:t>
            </w:r>
          </w:p>
          <w:p w14:paraId="4AA0CDED" w14:textId="77777777" w:rsidR="00CB160B" w:rsidRPr="00CB160B" w:rsidRDefault="00CB160B" w:rsidP="00CB160B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1608E09B" w14:textId="77777777" w:rsidR="00CB160B" w:rsidRPr="00CB160B" w:rsidRDefault="00CB160B" w:rsidP="00CB160B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160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ประเมินผู้ป่วยโดยใช้ </w:t>
            </w: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11 </w:t>
            </w:r>
            <w:r w:rsidRPr="00CB160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แบบแผน</w:t>
            </w:r>
          </w:p>
          <w:p w14:paraId="6D9D562D" w14:textId="77777777" w:rsidR="00CB160B" w:rsidRPr="00CB160B" w:rsidRDefault="00CB160B" w:rsidP="00CB160B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47FFDB35" w14:textId="77777777" w:rsidR="00CB160B" w:rsidRPr="00CB160B" w:rsidRDefault="00CB160B" w:rsidP="00CB160B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160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แบ่งนักศึกษาออกเป็น </w:t>
            </w: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8 </w:t>
            </w: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ฐาน ดังนี้</w:t>
            </w:r>
          </w:p>
          <w:p w14:paraId="3D895898" w14:textId="77777777" w:rsidR="00CB160B" w:rsidRPr="00CB160B" w:rsidRDefault="00CB160B" w:rsidP="00CB160B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  <w:t xml:space="preserve">ฐานที่ </w:t>
            </w: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</w:rPr>
              <w:t>1</w:t>
            </w:r>
            <w:r w:rsidRPr="00CB160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การตรวจร่างกายทรวงอก (หัวใจและ</w:t>
            </w: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หายใจ</w:t>
            </w:r>
            <w:r w:rsidRPr="00CB160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  <w:p w14:paraId="59189EFA" w14:textId="77777777" w:rsidR="00CB160B" w:rsidRPr="00CB160B" w:rsidRDefault="00CB160B" w:rsidP="00CB160B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  <w:t xml:space="preserve">ฐานที่ </w:t>
            </w: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</w:rPr>
              <w:t>2</w:t>
            </w: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CB160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การตรวจร่างกายช่องท้อง</w:t>
            </w: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  <w:highlight w:val="red"/>
                <w:cs/>
              </w:rPr>
              <w:t>และระบบกล้ามเนื้อ</w:t>
            </w: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  <w:highlight w:val="red"/>
                <w:cs/>
              </w:rPr>
              <w:t>กระดูก ข้อ</w:t>
            </w:r>
          </w:p>
          <w:p w14:paraId="2097BBE8" w14:textId="77777777" w:rsidR="00CB160B" w:rsidRPr="00CB160B" w:rsidRDefault="00CB160B" w:rsidP="00CB160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  <w:t xml:space="preserve">ฐานที่ </w:t>
            </w: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</w:rPr>
              <w:t>3</w:t>
            </w: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CB160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การรับใหม่ จำหน่าย/การสื่อสาร โดยใช้ </w:t>
            </w:r>
            <w:r w:rsidRPr="00CB160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ISBAR</w:t>
            </w:r>
          </w:p>
          <w:p w14:paraId="78107A03" w14:textId="77777777" w:rsidR="00CB160B" w:rsidRPr="00CB160B" w:rsidRDefault="00CB160B" w:rsidP="00CB160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  <w:t xml:space="preserve">ฐานที่ </w:t>
            </w: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</w:rPr>
              <w:t>4</w:t>
            </w: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</w:t>
            </w:r>
            <w:r w:rsidRPr="00CB160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ส่งตรวจทางห้องปฏิบัติการ</w:t>
            </w:r>
            <w:r w:rsidRPr="00CB160B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red"/>
                <w:cs/>
              </w:rPr>
              <w:t>/การทำแผล</w:t>
            </w:r>
          </w:p>
          <w:p w14:paraId="2B25B0EA" w14:textId="77777777" w:rsidR="00CB160B" w:rsidRPr="00CB160B" w:rsidRDefault="00CB160B" w:rsidP="00CB160B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  <w:t xml:space="preserve">ฐานที่ </w:t>
            </w: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</w:rPr>
              <w:t>5</w:t>
            </w: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การใส่สายยางทางจมูกและการให้อาหารทางสายยาง</w:t>
            </w:r>
          </w:p>
          <w:p w14:paraId="25FCB628" w14:textId="77777777" w:rsidR="00CB160B" w:rsidRPr="00CB160B" w:rsidRDefault="00CB160B" w:rsidP="00CB160B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  <w:t xml:space="preserve">ฐานที่ </w:t>
            </w: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</w:rPr>
              <w:t xml:space="preserve">6 </w:t>
            </w: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</w:t>
            </w:r>
            <w:r w:rsidRPr="00CB160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ให้ยา และ</w:t>
            </w: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เปิดเส้นให้สารน้ำทางหลอดเลือดดำ</w:t>
            </w:r>
          </w:p>
          <w:p w14:paraId="6AE4E1D6" w14:textId="77777777" w:rsidR="00CB160B" w:rsidRPr="00CB160B" w:rsidRDefault="00CB160B" w:rsidP="00CB160B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  <w:t xml:space="preserve">ฐานที่ </w:t>
            </w: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</w:rPr>
              <w:t>7</w:t>
            </w: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การสวนปัสสาวะ</w:t>
            </w:r>
          </w:p>
          <w:p w14:paraId="62910304" w14:textId="69B8CF9E" w:rsidR="00254D45" w:rsidRPr="00CB160B" w:rsidRDefault="00CB160B" w:rsidP="00CB160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  <w:lastRenderedPageBreak/>
              <w:t xml:space="preserve">ฐานที่ </w:t>
            </w: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</w:rPr>
              <w:t>8</w:t>
            </w: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CB160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การดูดเสมหะและการพ่นยา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D8B57" w14:textId="1329B6AD" w:rsidR="0048495C" w:rsidRPr="00A84855" w:rsidRDefault="0048495C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เตรียมความพร้อมก่อนการฝึกปฏิบัติโดยการจัดการสอนสาธิต    และการสาธิตย้อนกลับ (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Demonstration) 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การฝึกปฏิบัติในห้องปฏิบัติการ(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Laboratory practice) 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การแสดงบทบาทสมมติ (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Role Play) 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และการฝึกปฏิบัติในสถานการณ์จำลอง (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Simulation-based learning)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76F1C" w14:textId="4A6D4D01" w:rsidR="0048495C" w:rsidRPr="00A84855" w:rsidRDefault="0048495C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ประเมินผู้เรียนโดยการสาธิตย้อนกลับในแต่ละทักษะ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3BC8D" w14:textId="77777777" w:rsidR="0048495C" w:rsidRPr="00A84855" w:rsidRDefault="0048495C" w:rsidP="00A84855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ผศ.ทรัพย์ทวี หิรัญเกิด</w:t>
            </w:r>
          </w:p>
          <w:p w14:paraId="08E57200" w14:textId="77777777" w:rsidR="0048495C" w:rsidRPr="00A84855" w:rsidRDefault="0048495C" w:rsidP="00A84855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อาจารย์นิเทศทุกคน</w:t>
            </w:r>
          </w:p>
          <w:p w14:paraId="357E4B3B" w14:textId="65531861" w:rsidR="0048495C" w:rsidRPr="00A84855" w:rsidRDefault="0048495C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อาจารย์นิเทศทุกคน</w:t>
            </w:r>
          </w:p>
        </w:tc>
      </w:tr>
      <w:tr w:rsidR="00445D7D" w:rsidRPr="00A84855" w14:paraId="50FB51B1" w14:textId="77777777" w:rsidTr="0048495C"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22A18" w14:textId="43649D09" w:rsidR="0048495C" w:rsidRPr="00A84855" w:rsidRDefault="0048495C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5B921" w14:textId="6880E135" w:rsidR="00CB3420" w:rsidRPr="00A84855" w:rsidRDefault="00CB3420" w:rsidP="00652C57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BFBBB" w14:textId="5824239D" w:rsidR="0048495C" w:rsidRPr="00A84855" w:rsidRDefault="0048495C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เตรียมความพร้อมก่อนการฝึกปฏิบัติโดยการจัดการสอนสาธิต    และการสาธิตย้อนกลับ (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Demonstration) 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การฝึกปฏิบัติในห้องปฏิบัติการ(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Laboratory practice) 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การแสดงบทบาทสมมติ (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Role Play) 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และการฝึกปฏิบัติในสถานการณ์จำลอง (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Simulation-based learning)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51F7B" w14:textId="3AD7D3B1" w:rsidR="0048495C" w:rsidRPr="00A84855" w:rsidRDefault="0048495C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ประเมินผู้เรียนโดยการสาธิตย้อนกลับในแต่ละทักษะ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596E9" w14:textId="04E0F071" w:rsidR="0048495C" w:rsidRPr="00A84855" w:rsidRDefault="0048495C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อาจารย์นิเทศทุกคน</w:t>
            </w:r>
          </w:p>
        </w:tc>
      </w:tr>
      <w:tr w:rsidR="00445D7D" w:rsidRPr="00A84855" w14:paraId="60FAA273" w14:textId="77777777" w:rsidTr="0048495C"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0D7E" w14:textId="479C3355" w:rsidR="0048495C" w:rsidRPr="00A84855" w:rsidRDefault="0048495C" w:rsidP="00A8485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1</w:t>
            </w:r>
            <w:r w:rsidR="00B151B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2</w:t>
            </w: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ก.ย. </w:t>
            </w: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67</w:t>
            </w:r>
          </w:p>
          <w:p w14:paraId="66D66600" w14:textId="77777777" w:rsidR="0048495C" w:rsidRPr="00A84855" w:rsidRDefault="0048495C" w:rsidP="00A84855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08.30 – 09.00</w:t>
            </w:r>
          </w:p>
          <w:p w14:paraId="4A13F5ED" w14:textId="77777777" w:rsidR="0048495C" w:rsidRPr="00A84855" w:rsidRDefault="0048495C" w:rsidP="00A84855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7ACE5C76" w14:textId="77777777" w:rsidR="0048495C" w:rsidRPr="00A84855" w:rsidRDefault="0048495C" w:rsidP="00A84855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59BE1320" w14:textId="77777777" w:rsidR="0048495C" w:rsidRPr="00A84855" w:rsidRDefault="0048495C" w:rsidP="00A84855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09.00 – 10.00</w:t>
            </w:r>
          </w:p>
          <w:p w14:paraId="6BF0A0FE" w14:textId="77777777" w:rsidR="0048495C" w:rsidRPr="00A84855" w:rsidRDefault="0048495C" w:rsidP="00A84855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095D1F78" w14:textId="77777777" w:rsidR="0048495C" w:rsidRPr="00A84855" w:rsidRDefault="0048495C" w:rsidP="00A84855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10.00 – 11.00</w:t>
            </w:r>
          </w:p>
          <w:p w14:paraId="548D0759" w14:textId="77777777" w:rsidR="0048495C" w:rsidRPr="00A84855" w:rsidRDefault="0048495C" w:rsidP="00A84855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11.00 - 12.00</w:t>
            </w:r>
          </w:p>
          <w:p w14:paraId="040BD8E7" w14:textId="415FC97C" w:rsidR="0048495C" w:rsidRPr="00A84855" w:rsidRDefault="0048495C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13.00 – 16.00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77DF" w14:textId="77777777" w:rsidR="0048495C" w:rsidRPr="00A84855" w:rsidRDefault="0048495C" w:rsidP="00A84855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การดูแลบาดแผล</w:t>
            </w:r>
          </w:p>
          <w:p w14:paraId="558CCD84" w14:textId="78976D0A" w:rsidR="0048495C" w:rsidRPr="00A84855" w:rsidRDefault="0048495C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ปฐมนิเทศ และฝึกปฏิบัติบนหอผู้ป่วย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B11E9" w14:textId="77777777" w:rsidR="0048495C" w:rsidRPr="00A84855" w:rsidRDefault="0048495C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15B51241" w14:textId="1FAB6CD7" w:rsidR="00445D7D" w:rsidRPr="00A84855" w:rsidRDefault="00445D7D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การบรรยาย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347D5" w14:textId="77777777" w:rsidR="0048495C" w:rsidRPr="00A84855" w:rsidRDefault="0048495C" w:rsidP="00A84855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5E89FE29" w14:textId="4F47A5F2" w:rsidR="0048495C" w:rsidRPr="00A84855" w:rsidRDefault="0048495C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รายงานสรุปความรู้ที่ได้รับรายบุคคล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62084" w14:textId="77777777" w:rsidR="0048495C" w:rsidRPr="00A84855" w:rsidRDefault="0048495C" w:rsidP="00A84855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080A1523" w14:textId="77777777" w:rsidR="0048495C" w:rsidRPr="00A84855" w:rsidRDefault="0048495C" w:rsidP="00A84855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ฝ่ายการพยาบาล </w:t>
            </w:r>
          </w:p>
          <w:p w14:paraId="05D9A780" w14:textId="77777777" w:rsidR="0048495C" w:rsidRPr="00A84855" w:rsidRDefault="0048495C" w:rsidP="00A84855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รพ.ชัยภูมิ</w:t>
            </w:r>
          </w:p>
          <w:p w14:paraId="09FB8D6E" w14:textId="77777777" w:rsidR="0048495C" w:rsidRPr="00A84855" w:rsidRDefault="0048495C" w:rsidP="00A84855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126D63B8" w14:textId="77777777" w:rsidR="0048495C" w:rsidRPr="00A84855" w:rsidRDefault="0048495C" w:rsidP="00A84855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ICN 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รพ.ชัยภูมิ</w:t>
            </w:r>
          </w:p>
          <w:p w14:paraId="09974A83" w14:textId="77777777" w:rsidR="0048495C" w:rsidRPr="00A84855" w:rsidRDefault="0048495C" w:rsidP="00A84855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0C122DB4" w14:textId="77777777" w:rsidR="0048495C" w:rsidRPr="00A84855" w:rsidRDefault="0048495C" w:rsidP="00A84855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กลุ่มงานอายุรกรรม</w:t>
            </w:r>
          </w:p>
          <w:p w14:paraId="30700904" w14:textId="77777777" w:rsidR="0048495C" w:rsidRPr="00A84855" w:rsidRDefault="0048495C" w:rsidP="00A84855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กลุ่มงานศัลยกรรม</w:t>
            </w:r>
          </w:p>
          <w:p w14:paraId="6EE84DB9" w14:textId="5516A1E3" w:rsidR="0048495C" w:rsidRPr="00A84855" w:rsidRDefault="0048495C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อาจารย์นิเทศ</w:t>
            </w:r>
          </w:p>
        </w:tc>
      </w:tr>
      <w:tr w:rsidR="00445D7D" w:rsidRPr="00A84855" w14:paraId="489FD34E" w14:textId="77777777" w:rsidTr="0048495C"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61A76" w14:textId="557F0A7C" w:rsidR="00445D7D" w:rsidRPr="00A84855" w:rsidRDefault="00445D7D" w:rsidP="00A8485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lastRenderedPageBreak/>
              <w:t>1</w:t>
            </w:r>
            <w:r w:rsidR="00B151B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6</w:t>
            </w: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ก.ย. </w:t>
            </w: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–</w:t>
            </w: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</w:p>
          <w:p w14:paraId="0A36F384" w14:textId="77A1EBDE" w:rsidR="00445D7D" w:rsidRPr="00A84855" w:rsidRDefault="00445D7D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10 </w:t>
            </w: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ต.ค. </w:t>
            </w: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67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8CB58" w14:textId="19E29D09" w:rsidR="00445D7D" w:rsidRPr="00A84855" w:rsidRDefault="00445D7D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ฝึกปฏิบัติบนหอผู้ป่วย 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89878" w14:textId="77777777" w:rsidR="00445D7D" w:rsidRPr="00A84855" w:rsidRDefault="00445D7D" w:rsidP="00A84855">
            <w:pPr>
              <w:pStyle w:val="af0"/>
              <w:spacing w:before="0"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ฝึกปฏิบัติในสถานการณ์จริง (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Authentic learning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) </w:t>
            </w:r>
          </w:p>
          <w:p w14:paraId="68DE0411" w14:textId="77777777" w:rsidR="00445D7D" w:rsidRPr="00A84855" w:rsidRDefault="00445D7D" w:rsidP="00A84855">
            <w:pPr>
              <w:pStyle w:val="af0"/>
              <w:spacing w:before="0" w:after="0" w:line="240" w:lineRule="auto"/>
              <w:ind w:left="5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ในโรงพยาบาลชัยภูมิ ภายใต้การควบคุมดูแลของอาจารย์และ/หรือพยาบาลพี่เลี้ยง (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preceptor) </w:t>
            </w:r>
          </w:p>
          <w:p w14:paraId="284EDD2A" w14:textId="77777777" w:rsidR="00445D7D" w:rsidRPr="00A84855" w:rsidRDefault="00445D7D" w:rsidP="00A84855">
            <w:pPr>
              <w:pStyle w:val="af0"/>
              <w:spacing w:before="0" w:after="0" w:line="240" w:lineRule="auto"/>
              <w:ind w:left="5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.1 การปฐมนิเทศก่อนการฝึกฯ </w:t>
            </w:r>
          </w:p>
          <w:p w14:paraId="748757B1" w14:textId="77777777" w:rsidR="00445D7D" w:rsidRPr="00A84855" w:rsidRDefault="00445D7D" w:rsidP="00A84855">
            <w:pPr>
              <w:pStyle w:val="af0"/>
              <w:spacing w:before="0" w:after="0" w:line="240" w:lineRule="auto"/>
              <w:ind w:left="5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.2 การสอนข้างเตียงการ (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Bed-side teaching) </w:t>
            </w:r>
          </w:p>
          <w:p w14:paraId="073C0D6D" w14:textId="77777777" w:rsidR="00445D7D" w:rsidRPr="00A84855" w:rsidRDefault="00445D7D" w:rsidP="00A84855">
            <w:pPr>
              <w:pStyle w:val="af0"/>
              <w:spacing w:before="0" w:after="0" w:line="240" w:lineRule="auto"/>
              <w:ind w:left="5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.3 การประชุมปรึกษาปัญหาก่อนและหลัง(</w:t>
            </w:r>
            <w:proofErr w:type="gramStart"/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Pre-Post Conference</w:t>
            </w:r>
            <w:proofErr w:type="gramEnd"/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)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และเขียนแผนการพยาบาล(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Nursing care plan)</w:t>
            </w:r>
          </w:p>
          <w:p w14:paraId="25DBC645" w14:textId="77777777" w:rsidR="00445D7D" w:rsidRPr="00A84855" w:rsidRDefault="00445D7D" w:rsidP="00A84855">
            <w:pPr>
              <w:pStyle w:val="af0"/>
              <w:spacing w:before="0" w:after="0" w:line="240" w:lineRule="auto"/>
              <w:ind w:left="5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.4 การประชุมปรึกษาปัญหา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ทางการพยาบาล (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Nursing care conference)</w:t>
            </w:r>
          </w:p>
          <w:p w14:paraId="7B521D54" w14:textId="77777777" w:rsidR="00445D7D" w:rsidRPr="00A84855" w:rsidRDefault="00445D7D" w:rsidP="00A84855">
            <w:pPr>
              <w:pStyle w:val="af0"/>
              <w:spacing w:before="0"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1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.5 การปฏิบัติการพยาบาล</w:t>
            </w:r>
            <w:r w:rsidRPr="00A84855">
              <w:rPr>
                <w:rFonts w:ascii="TH SarabunPSK" w:eastAsia="BrowalliaNew-Bold" w:hAnsi="TH SarabunPSK" w:cs="TH SarabunPSK"/>
                <w:color w:val="auto"/>
                <w:sz w:val="32"/>
                <w:szCs w:val="32"/>
                <w:cs/>
              </w:rPr>
              <w:t xml:space="preserve">ขั้นพื้นฐาน </w:t>
            </w:r>
          </w:p>
          <w:p w14:paraId="2D0DD83F" w14:textId="183C1EAC" w:rsidR="00445D7D" w:rsidRPr="00B151B7" w:rsidRDefault="00445D7D" w:rsidP="00A84855">
            <w:pPr>
              <w:spacing w:after="0" w:line="240" w:lineRule="auto"/>
              <w:rPr>
                <w:rFonts w:ascii="TH SarabunPSK" w:hAnsi="TH SarabunPSK" w:cs="TH SarabunPSK"/>
                <w:strike/>
                <w:color w:val="auto"/>
                <w:sz w:val="32"/>
                <w:szCs w:val="32"/>
              </w:rPr>
            </w:pPr>
            <w:r w:rsidRPr="00B151B7">
              <w:rPr>
                <w:rFonts w:ascii="TH SarabunPSK" w:hAnsi="TH SarabunPSK" w:cs="TH SarabunPSK"/>
                <w:strike/>
                <w:color w:val="auto"/>
                <w:sz w:val="32"/>
                <w:szCs w:val="32"/>
                <w:highlight w:val="yellow"/>
              </w:rPr>
              <w:t>1</w:t>
            </w:r>
            <w:r w:rsidRPr="00B151B7">
              <w:rPr>
                <w:rFonts w:ascii="TH SarabunPSK" w:hAnsi="TH SarabunPSK" w:cs="TH SarabunPSK"/>
                <w:strike/>
                <w:color w:val="auto"/>
                <w:sz w:val="32"/>
                <w:szCs w:val="32"/>
                <w:highlight w:val="yellow"/>
                <w:cs/>
              </w:rPr>
              <w:t>.6 การสอบการปฏิบัติการพยาบาล</w:t>
            </w:r>
            <w:r w:rsidRPr="00B151B7">
              <w:rPr>
                <w:rFonts w:ascii="TH SarabunPSK" w:eastAsia="BrowalliaNew-Bold" w:hAnsi="TH SarabunPSK" w:cs="TH SarabunPSK"/>
                <w:strike/>
                <w:color w:val="auto"/>
                <w:sz w:val="32"/>
                <w:szCs w:val="32"/>
                <w:highlight w:val="yellow"/>
                <w:cs/>
              </w:rPr>
              <w:t xml:space="preserve">ขั้นพื้นฐาน </w:t>
            </w:r>
            <w:r w:rsidRPr="00B151B7">
              <w:rPr>
                <w:rFonts w:ascii="TH SarabunPSK" w:hAnsi="TH SarabunPSK" w:cs="TH SarabunPSK"/>
                <w:strike/>
                <w:color w:val="auto"/>
                <w:sz w:val="32"/>
                <w:szCs w:val="32"/>
                <w:highlight w:val="yellow"/>
                <w:cs/>
              </w:rPr>
              <w:t>4 ทักษะ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DA44F" w14:textId="7208D6E8" w:rsidR="00445D7D" w:rsidRPr="00A84855" w:rsidRDefault="00445D7D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51FBF" w14:textId="25AF1FA3" w:rsidR="00445D7D" w:rsidRPr="00A84855" w:rsidRDefault="00445D7D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อาจารย์นิเทศประจำหอผู้ป่วย</w:t>
            </w:r>
          </w:p>
        </w:tc>
      </w:tr>
      <w:tr w:rsidR="00445D7D" w:rsidRPr="00A84855" w14:paraId="6BDAFC63" w14:textId="77777777" w:rsidTr="0048495C"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745EB" w14:textId="77777777" w:rsidR="00445D7D" w:rsidRPr="00A84855" w:rsidRDefault="00445D7D" w:rsidP="00A84855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11 </w:t>
            </w: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ต.ค. </w:t>
            </w: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67</w:t>
            </w:r>
          </w:p>
          <w:p w14:paraId="1AB52644" w14:textId="246FA4C8" w:rsidR="00445D7D" w:rsidRPr="00A84855" w:rsidRDefault="00445D7D" w:rsidP="00A84855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08.30 – 12.00</w:t>
            </w:r>
          </w:p>
          <w:p w14:paraId="367A26FC" w14:textId="3289C3CA" w:rsidR="00445D7D" w:rsidRPr="00A84855" w:rsidRDefault="00445D7D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13.00 – 16.30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8E1FD" w14:textId="77777777" w:rsidR="00445D7D" w:rsidRPr="00A84855" w:rsidRDefault="00445D7D" w:rsidP="00A84855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71094625" w14:textId="6A1149A5" w:rsidR="00445D7D" w:rsidRPr="00A84855" w:rsidRDefault="00445D7D" w:rsidP="00A84855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ประเมินผลรายวิชา</w:t>
            </w:r>
          </w:p>
          <w:p w14:paraId="07366E9D" w14:textId="342DD3D1" w:rsidR="00445D7D" w:rsidRPr="00A84855" w:rsidRDefault="00445D7D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สอบ 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Post test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AB918" w14:textId="77777777" w:rsidR="00445D7D" w:rsidRPr="00A84855" w:rsidRDefault="00445D7D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4E3E2113" w14:textId="7555AD66" w:rsidR="00445D7D" w:rsidRPr="00A84855" w:rsidRDefault="00445D7D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การสอบ 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Post test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ED592" w14:textId="77777777" w:rsidR="00445D7D" w:rsidRPr="00A84855" w:rsidRDefault="00445D7D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4087BDE7" w14:textId="57D7E660" w:rsidR="00445D7D" w:rsidRPr="00A84855" w:rsidRDefault="00445D7D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sz w:val="32"/>
                <w:szCs w:val="32"/>
                <w:cs/>
              </w:rPr>
              <w:t>ทดสอบก่อนหลังการฝึกปฏิบัติ (</w:t>
            </w:r>
            <w:r w:rsidRPr="00A84855">
              <w:rPr>
                <w:rFonts w:ascii="TH SarabunPSK" w:hAnsi="TH SarabunPSK" w:cs="TH SarabunPSK"/>
                <w:sz w:val="32"/>
                <w:szCs w:val="32"/>
              </w:rPr>
              <w:t>Pre post test</w:t>
            </w:r>
            <w:r w:rsidRPr="00A8485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31CC2" w14:textId="77777777" w:rsidR="00445D7D" w:rsidRPr="00A84855" w:rsidRDefault="00445D7D" w:rsidP="00A84855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3202F2C7" w14:textId="77777777" w:rsidR="00445D7D" w:rsidRPr="00A84855" w:rsidRDefault="00445D7D" w:rsidP="00A84855">
            <w:pPr>
              <w:spacing w:after="0" w:line="240" w:lineRule="auto"/>
              <w:contextualSpacing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ผศ.ทรัพย์ทวี หิรัญเกิด และอาจารย์นิเทศ</w:t>
            </w:r>
          </w:p>
          <w:p w14:paraId="328D2541" w14:textId="36288DE4" w:rsidR="00445D7D" w:rsidRPr="00A84855" w:rsidRDefault="00445D7D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ผศ.ทรัพย์ทวี หิรัญเกิด และอาจารย์นิเทศ</w:t>
            </w:r>
          </w:p>
        </w:tc>
      </w:tr>
    </w:tbl>
    <w:p w14:paraId="01020EFB" w14:textId="77777777" w:rsidR="000E6F56" w:rsidRPr="00A84855" w:rsidRDefault="000E6F56" w:rsidP="00A84855">
      <w:pPr>
        <w:spacing w:after="0" w:line="240" w:lineRule="auto"/>
        <w:rPr>
          <w:rFonts w:ascii="TH SarabunPSK" w:eastAsia="BrowalliaNew" w:hAnsi="TH SarabunPSK" w:cs="TH SarabunPSK"/>
          <w:bCs/>
          <w:i/>
          <w:iCs/>
          <w:color w:val="auto"/>
          <w:sz w:val="32"/>
          <w:szCs w:val="32"/>
        </w:rPr>
      </w:pPr>
    </w:p>
    <w:p w14:paraId="43DFBF71" w14:textId="2ABAA9A4" w:rsidR="000E6F56" w:rsidRPr="00A84855" w:rsidRDefault="000E6F56" w:rsidP="00A848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151B7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2. </w:t>
      </w:r>
      <w:r w:rsidRPr="00B151B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ตารางหมุนเวียนการฝึกภาคปฏิบัติ</w:t>
      </w:r>
      <w:proofErr w:type="gramStart"/>
      <w:r w:rsidR="00B151B7">
        <w:rPr>
          <w:rFonts w:ascii="TH SarabunPSK" w:hAnsi="TH SarabunPSK" w:cs="TH SarabunPSK"/>
          <w:b/>
          <w:bCs/>
          <w:sz w:val="32"/>
          <w:szCs w:val="32"/>
        </w:rPr>
        <w:t>…..</w:t>
      </w:r>
      <w:proofErr w:type="gramEnd"/>
      <w:r w:rsidR="00B151B7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เปลี่ยนตารางใหม่</w:t>
      </w:r>
    </w:p>
    <w:p w14:paraId="3F5DAF8F" w14:textId="67BF43C9" w:rsidR="00550EB9" w:rsidRPr="00A84855" w:rsidRDefault="00550EB9" w:rsidP="00A848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4855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 wp14:anchorId="2F986C08" wp14:editId="5C9BEF61">
            <wp:extent cx="6235472" cy="3739487"/>
            <wp:effectExtent l="0" t="0" r="0" b="0"/>
            <wp:docPr id="12716944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694407" name="Picture 127169440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3999" cy="374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74B0F" w14:textId="7A08517A" w:rsidR="00550EB9" w:rsidRPr="00A84855" w:rsidRDefault="00550EB9" w:rsidP="00A84855">
      <w:pPr>
        <w:tabs>
          <w:tab w:val="left" w:pos="76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485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C75B7E6" w14:textId="77777777" w:rsidR="000E6F56" w:rsidRPr="00A84855" w:rsidRDefault="000E6F56" w:rsidP="00A84855">
      <w:pPr>
        <w:pStyle w:val="7"/>
        <w:numPr>
          <w:ilvl w:val="0"/>
          <w:numId w:val="0"/>
        </w:numPr>
        <w:spacing w:before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en-AU"/>
        </w:rPr>
      </w:pPr>
      <w:r w:rsidRPr="00A84855">
        <w:rPr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</w:rPr>
        <w:t xml:space="preserve">3. </w:t>
      </w:r>
      <w:r w:rsidRPr="00A84855">
        <w:rPr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cs/>
        </w:rPr>
        <w:t>กิจกรรมของนักศึกษา</w:t>
      </w:r>
      <w:r w:rsidRPr="00A84855">
        <w:rPr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</w:rPr>
        <w:t>/</w:t>
      </w:r>
      <w:r w:rsidRPr="00A84855">
        <w:rPr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cs/>
        </w:rPr>
        <w:t>รายงานหรืองานที่นักศึกษาได้รับมอบหมาย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50"/>
        <w:gridCol w:w="1028"/>
        <w:gridCol w:w="2252"/>
        <w:gridCol w:w="1913"/>
        <w:gridCol w:w="1773"/>
      </w:tblGrid>
      <w:tr w:rsidR="000E6F56" w:rsidRPr="00A84855" w14:paraId="2207688E" w14:textId="77777777" w:rsidTr="009B0D32">
        <w:trPr>
          <w:trHeight w:val="1085"/>
          <w:tblHeader/>
        </w:trPr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CE499" w14:textId="77777777" w:rsidR="000E6F56" w:rsidRPr="00A84855" w:rsidRDefault="000E6F56" w:rsidP="00A8485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A8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ผลลัพธ์การเรียนรู้ในระดับรายวิชา </w:t>
            </w:r>
            <w:r w:rsidRPr="00A8485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(CLOs)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A9475" w14:textId="77777777" w:rsidR="000E6F56" w:rsidRPr="00A8485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A8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DFBF0" w14:textId="77777777" w:rsidR="000E6F56" w:rsidRPr="00A8485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A8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กิจกรรมที่มอบหมายให้นักศึกษา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6D8D7" w14:textId="77777777" w:rsidR="000E6F56" w:rsidRPr="00A8485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A8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จำนวนประสบการณ์</w:t>
            </w:r>
            <w:r w:rsidRPr="00A8485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/</w:t>
            </w:r>
            <w:r w:rsidRPr="00A8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ครั้ง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981DA" w14:textId="77777777" w:rsidR="000E6F56" w:rsidRPr="00A8485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กำหนดวันจัดกิจกรรม</w:t>
            </w:r>
            <w:r w:rsidRPr="00A8485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/</w:t>
            </w:r>
            <w:r w:rsidRPr="00A8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กำหนดวันส่งงาน</w:t>
            </w:r>
          </w:p>
        </w:tc>
      </w:tr>
      <w:tr w:rsidR="00550EB9" w:rsidRPr="00A84855" w14:paraId="1BC6E84E" w14:textId="77777777" w:rsidTr="009B0D32"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1259F" w14:textId="77777777" w:rsidR="00550EB9" w:rsidRPr="00B151B7" w:rsidRDefault="00550EB9" w:rsidP="00A84855">
            <w:pPr>
              <w:spacing w:after="0" w:line="240" w:lineRule="auto"/>
              <w:ind w:right="252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B151B7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</w:rPr>
              <w:t>CLO 1</w:t>
            </w:r>
            <w:r w:rsidRPr="00B151B7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  <w:cs/>
              </w:rPr>
              <w:t xml:space="preserve"> ปฏิบัติการพยาบาลขั้นพื้นฐาน ในการดูแลผู้ป่วยทุกช่วงวัย โดยใช้กระบวนการพยาบาลแบบองค์รวม ตลอดจนการใช้ยาอย่างสมเหตุผล</w:t>
            </w:r>
            <w:r w:rsidRPr="00B151B7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ภายใต้กฎหมายและจรรยาบรรณของวิชาชีพ</w:t>
            </w:r>
          </w:p>
          <w:p w14:paraId="7226664C" w14:textId="77777777" w:rsidR="00E90659" w:rsidRPr="00B151B7" w:rsidRDefault="00E90659" w:rsidP="00A84855">
            <w:pPr>
              <w:spacing w:after="0" w:line="240" w:lineRule="auto"/>
              <w:ind w:right="252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B151B7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</w:rPr>
              <w:lastRenderedPageBreak/>
              <w:t xml:space="preserve">CLO </w:t>
            </w:r>
            <w:r w:rsidRPr="00B151B7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2</w:t>
            </w:r>
            <w:r w:rsidRPr="00B151B7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Pr="00B151B7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  <w:cs/>
              </w:rPr>
              <w:t xml:space="preserve">ปฏิบัติการพยาบาลขั้นพื้นฐาน ในการดูแลผู้ป่วยทุกช่วงวัยด้วยความเอื้ออาทร </w:t>
            </w:r>
            <w:r w:rsidRPr="00B151B7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ตามหลักคุณธรรม จริยธรรม</w:t>
            </w:r>
          </w:p>
          <w:p w14:paraId="7A9AC9D6" w14:textId="77777777" w:rsidR="00E90659" w:rsidRPr="00B151B7" w:rsidRDefault="00E90659" w:rsidP="00A84855">
            <w:pPr>
              <w:spacing w:after="0" w:line="240" w:lineRule="auto"/>
              <w:ind w:right="252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lang w:val="th-TH"/>
              </w:rPr>
            </w:pPr>
            <w:r w:rsidRPr="00B151B7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</w:rPr>
              <w:t>CLO 3</w:t>
            </w:r>
            <w:r w:rsidRPr="00B151B7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  <w:cs/>
              </w:rPr>
              <w:t xml:space="preserve"> ปฏิบัติการพยาบาลขั้นพื้นฐาน ในการดูแลผู้ป่วยทุกช่วงวัย</w:t>
            </w:r>
            <w:r w:rsidRPr="00B151B7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ตาม</w:t>
            </w:r>
            <w:r w:rsidRPr="00B151B7"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val="th-TH"/>
              </w:rPr>
              <w:t>โดยเคารพในศักดิ์ศรีของความเป็นมนุษย์</w:t>
            </w:r>
          </w:p>
          <w:p w14:paraId="1142D9B1" w14:textId="7F3BC6B9" w:rsidR="00E90659" w:rsidRPr="00B151B7" w:rsidRDefault="00E90659" w:rsidP="00A84855">
            <w:pPr>
              <w:spacing w:after="0" w:line="240" w:lineRule="auto"/>
              <w:ind w:right="252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</w:rPr>
            </w:pPr>
            <w:r w:rsidRPr="00B151B7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</w:rPr>
              <w:t xml:space="preserve">CLO </w:t>
            </w:r>
            <w:r w:rsidRPr="00B151B7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  <w:cs/>
              </w:rPr>
              <w:t xml:space="preserve">4 </w:t>
            </w:r>
            <w:r w:rsidR="00EE792C" w:rsidRPr="00B151B7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  <w:cs/>
              </w:rPr>
              <w:t>ปฏิบัติการพยาบาลขั้นพื้นฐาน</w:t>
            </w:r>
            <w:r w:rsidR="00EE792C" w:rsidRPr="00B151B7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  <w:lang w:val="th-TH"/>
              </w:rPr>
              <w:t>ด้วย</w:t>
            </w:r>
            <w:r w:rsidR="00EE792C" w:rsidRPr="00B151B7"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val="th-TH"/>
              </w:rPr>
              <w:t>ความรับผิดชอบ</w:t>
            </w:r>
            <w:r w:rsidR="00EE792C" w:rsidRPr="00B151B7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  <w:lang w:val="th-TH"/>
              </w:rPr>
              <w:t>และมี</w:t>
            </w:r>
            <w:r w:rsidR="00EE792C" w:rsidRPr="00B151B7">
              <w:rPr>
                <w:rFonts w:ascii="TH SarabunPSK" w:eastAsia="BrowalliaNew-Bold" w:hAnsi="TH SarabunPSK" w:cs="TH SarabunPSK"/>
                <w:sz w:val="32"/>
                <w:szCs w:val="32"/>
                <w:highlight w:val="yellow"/>
                <w:cs/>
              </w:rPr>
              <w:t>จิตอาสา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67A2" w14:textId="77777777" w:rsidR="00550EB9" w:rsidRPr="00B151B7" w:rsidRDefault="00550EB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val="en-AU"/>
              </w:rPr>
            </w:pPr>
            <w:r w:rsidRPr="00B151B7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cs/>
                <w:lang w:val="en-AU"/>
              </w:rPr>
              <w:lastRenderedPageBreak/>
              <w:t>1</w:t>
            </w:r>
          </w:p>
          <w:p w14:paraId="6C883221" w14:textId="77777777" w:rsidR="00402E99" w:rsidRPr="00B151B7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val="en-AU"/>
              </w:rPr>
            </w:pPr>
          </w:p>
          <w:p w14:paraId="29C3738E" w14:textId="77777777" w:rsidR="00402E99" w:rsidRPr="00B151B7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val="en-AU"/>
              </w:rPr>
            </w:pPr>
          </w:p>
          <w:p w14:paraId="658CCB67" w14:textId="77777777" w:rsidR="00402E99" w:rsidRPr="00B151B7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val="en-AU"/>
              </w:rPr>
            </w:pPr>
          </w:p>
          <w:p w14:paraId="4F043F71" w14:textId="77777777" w:rsidR="00402E99" w:rsidRPr="00B151B7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val="en-AU"/>
              </w:rPr>
            </w:pPr>
          </w:p>
          <w:p w14:paraId="105DA66C" w14:textId="77777777" w:rsidR="00402E99" w:rsidRPr="00B151B7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val="en-AU"/>
              </w:rPr>
            </w:pPr>
          </w:p>
          <w:p w14:paraId="180AA7FA" w14:textId="77777777" w:rsidR="00402E99" w:rsidRPr="00B151B7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val="en-AU"/>
              </w:rPr>
            </w:pPr>
          </w:p>
          <w:p w14:paraId="48717109" w14:textId="77777777" w:rsidR="00402E99" w:rsidRPr="00B151B7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val="en-AU"/>
              </w:rPr>
            </w:pPr>
          </w:p>
          <w:p w14:paraId="7B9AC038" w14:textId="77777777" w:rsidR="00402E99" w:rsidRPr="00B151B7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val="en-AU"/>
              </w:rPr>
            </w:pPr>
          </w:p>
          <w:p w14:paraId="2AE321E7" w14:textId="77777777" w:rsidR="00402E99" w:rsidRPr="00B151B7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val="en-AU"/>
              </w:rPr>
            </w:pPr>
          </w:p>
          <w:p w14:paraId="7D6E7A11" w14:textId="77777777" w:rsidR="00402E99" w:rsidRPr="00B151B7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val="en-AU"/>
              </w:rPr>
            </w:pPr>
          </w:p>
          <w:p w14:paraId="4D342532" w14:textId="77777777" w:rsidR="00402E99" w:rsidRPr="00B151B7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val="en-AU"/>
              </w:rPr>
            </w:pPr>
          </w:p>
          <w:p w14:paraId="30300C9D" w14:textId="77777777" w:rsidR="00402E99" w:rsidRPr="00B151B7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val="en-AU"/>
              </w:rPr>
            </w:pPr>
          </w:p>
          <w:p w14:paraId="1C77BA60" w14:textId="77777777" w:rsidR="00402E99" w:rsidRPr="00B151B7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val="en-AU"/>
              </w:rPr>
            </w:pPr>
          </w:p>
          <w:p w14:paraId="58D2CCF5" w14:textId="77777777" w:rsidR="00402E99" w:rsidRPr="00B151B7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val="en-AU"/>
              </w:rPr>
            </w:pPr>
            <w:r w:rsidRPr="00B151B7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cs/>
                <w:lang w:val="en-AU"/>
              </w:rPr>
              <w:t>1</w:t>
            </w:r>
          </w:p>
          <w:p w14:paraId="6CF40660" w14:textId="77777777" w:rsidR="00402E99" w:rsidRPr="00B151B7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val="en-AU"/>
              </w:rPr>
            </w:pPr>
          </w:p>
          <w:p w14:paraId="36C7E6A5" w14:textId="77777777" w:rsidR="00402E99" w:rsidRPr="00B151B7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val="en-AU"/>
              </w:rPr>
            </w:pPr>
            <w:r w:rsidRPr="00B151B7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cs/>
                <w:lang w:val="en-AU"/>
              </w:rPr>
              <w:t>2-5</w:t>
            </w:r>
          </w:p>
          <w:p w14:paraId="3BEF1824" w14:textId="77777777" w:rsidR="00402E99" w:rsidRPr="00B151B7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val="en-AU"/>
              </w:rPr>
            </w:pPr>
          </w:p>
          <w:p w14:paraId="21316A26" w14:textId="77777777" w:rsidR="00402E99" w:rsidRPr="00B151B7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val="en-AU"/>
              </w:rPr>
            </w:pPr>
          </w:p>
          <w:p w14:paraId="40E4117D" w14:textId="77777777" w:rsidR="00402E99" w:rsidRPr="00B151B7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val="en-AU"/>
              </w:rPr>
            </w:pPr>
            <w:r w:rsidRPr="00B151B7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cs/>
                <w:lang w:val="en-AU"/>
              </w:rPr>
              <w:t>2-5</w:t>
            </w:r>
          </w:p>
          <w:p w14:paraId="2796CB12" w14:textId="77777777" w:rsidR="00402E99" w:rsidRPr="00B151B7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val="en-AU"/>
              </w:rPr>
            </w:pPr>
          </w:p>
          <w:p w14:paraId="1B664A14" w14:textId="77777777" w:rsidR="00402E99" w:rsidRPr="00B151B7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val="en-AU"/>
              </w:rPr>
            </w:pPr>
          </w:p>
          <w:p w14:paraId="049F5327" w14:textId="77777777" w:rsidR="00402E99" w:rsidRPr="00B151B7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val="en-AU"/>
              </w:rPr>
            </w:pPr>
          </w:p>
          <w:p w14:paraId="60814E80" w14:textId="77777777" w:rsidR="00402E99" w:rsidRPr="00B151B7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val="en-AU"/>
              </w:rPr>
            </w:pPr>
          </w:p>
          <w:p w14:paraId="2581BBD9" w14:textId="77777777" w:rsidR="00402E99" w:rsidRPr="00B151B7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val="en-AU"/>
              </w:rPr>
            </w:pPr>
          </w:p>
          <w:p w14:paraId="6F90C65C" w14:textId="77777777" w:rsidR="00402E99" w:rsidRPr="00B151B7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val="en-AU"/>
              </w:rPr>
            </w:pPr>
            <w:r w:rsidRPr="00B151B7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cs/>
                <w:lang w:val="en-AU"/>
              </w:rPr>
              <w:t>3,5</w:t>
            </w:r>
          </w:p>
          <w:p w14:paraId="214A7590" w14:textId="77777777" w:rsidR="00402E99" w:rsidRPr="00B151B7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val="en-AU"/>
              </w:rPr>
            </w:pPr>
          </w:p>
          <w:p w14:paraId="76D13E97" w14:textId="77777777" w:rsidR="00402E99" w:rsidRPr="00B151B7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val="en-AU"/>
              </w:rPr>
            </w:pPr>
          </w:p>
          <w:p w14:paraId="481B9A71" w14:textId="77777777" w:rsidR="00402E99" w:rsidRPr="00B151B7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val="en-AU"/>
              </w:rPr>
            </w:pPr>
          </w:p>
          <w:p w14:paraId="587C1C5D" w14:textId="77777777" w:rsidR="00402E99" w:rsidRPr="00B151B7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val="en-AU"/>
              </w:rPr>
            </w:pPr>
            <w:r w:rsidRPr="00B151B7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cs/>
                <w:lang w:val="en-AU"/>
              </w:rPr>
              <w:t>2-5</w:t>
            </w:r>
          </w:p>
          <w:p w14:paraId="6E3AF11E" w14:textId="77777777" w:rsidR="00402E99" w:rsidRPr="00B151B7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val="en-AU"/>
              </w:rPr>
            </w:pPr>
          </w:p>
          <w:p w14:paraId="4CA6276D" w14:textId="4BEA99B1" w:rsidR="00402E99" w:rsidRPr="00B151B7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lang w:val="en-AU"/>
              </w:rPr>
            </w:pPr>
            <w:r w:rsidRPr="00B151B7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cs/>
                <w:lang w:val="en-AU"/>
              </w:rPr>
              <w:t>2-5</w:t>
            </w:r>
          </w:p>
        </w:tc>
        <w:tc>
          <w:tcPr>
            <w:tcW w:w="1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CFD15" w14:textId="1134D978" w:rsidR="00550EB9" w:rsidRPr="00B151B7" w:rsidRDefault="00550EB9" w:rsidP="00A84855">
            <w:pPr>
              <w:pStyle w:val="af0"/>
              <w:spacing w:before="0" w:after="0" w:line="240" w:lineRule="auto"/>
              <w:ind w:left="50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</w:rPr>
            </w:pPr>
            <w:r w:rsidRPr="00B151B7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cs/>
              </w:rPr>
              <w:lastRenderedPageBreak/>
              <w:t>1. เตรียมความพร้อมก่อนการฝึกปฏิบัติโดยการจัดการสอนสาธิต    และการสาธิตย้อนกลับ (</w:t>
            </w:r>
            <w:r w:rsidRPr="00B151B7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</w:rPr>
              <w:t xml:space="preserve">Demonstration) </w:t>
            </w:r>
            <w:r w:rsidRPr="00B151B7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cs/>
              </w:rPr>
              <w:t>การฝึกปฏิบัติในห้องปฏิบัติการ(</w:t>
            </w:r>
            <w:r w:rsidRPr="00B151B7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</w:rPr>
              <w:t xml:space="preserve">Laboratory practice) </w:t>
            </w:r>
            <w:r w:rsidRPr="00B151B7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cs/>
              </w:rPr>
              <w:t>การแสดงบทบาทสมมติ (</w:t>
            </w:r>
            <w:r w:rsidRPr="00B151B7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</w:rPr>
              <w:t xml:space="preserve">Role Play) </w:t>
            </w:r>
            <w:r w:rsidRPr="00B151B7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cs/>
              </w:rPr>
              <w:t>และการฝึกปฏิบัติในสถานการณ์</w:t>
            </w:r>
            <w:r w:rsidRPr="00B151B7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cs/>
              </w:rPr>
              <w:lastRenderedPageBreak/>
              <w:t>จำลอง (</w:t>
            </w:r>
            <w:r w:rsidRPr="00B151B7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</w:rPr>
              <w:t>Simulation-based learning)</w:t>
            </w:r>
          </w:p>
          <w:p w14:paraId="7724AE3A" w14:textId="714153F1" w:rsidR="00550EB9" w:rsidRPr="00B151B7" w:rsidRDefault="00550EB9" w:rsidP="00A84855">
            <w:pPr>
              <w:pStyle w:val="af0"/>
              <w:spacing w:before="0" w:after="0" w:line="240" w:lineRule="auto"/>
              <w:ind w:left="50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</w:rPr>
            </w:pPr>
            <w:r w:rsidRPr="00B151B7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cs/>
              </w:rPr>
              <w:t xml:space="preserve">2. การปฐมนิเทศก่อนการฝึกฯ </w:t>
            </w:r>
          </w:p>
          <w:p w14:paraId="553CD570" w14:textId="56AD36CB" w:rsidR="00550EB9" w:rsidRPr="00B151B7" w:rsidRDefault="00550EB9" w:rsidP="00A84855">
            <w:pPr>
              <w:pStyle w:val="af0"/>
              <w:spacing w:before="0" w:after="0" w:line="240" w:lineRule="auto"/>
              <w:ind w:left="50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</w:rPr>
            </w:pPr>
            <w:r w:rsidRPr="00B151B7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cs/>
              </w:rPr>
              <w:t>3. การสอนข้างเตียงการ (</w:t>
            </w:r>
            <w:r w:rsidRPr="00B151B7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</w:rPr>
              <w:t xml:space="preserve">Bed-side teaching) </w:t>
            </w:r>
          </w:p>
          <w:p w14:paraId="19D518F5" w14:textId="015D0042" w:rsidR="00550EB9" w:rsidRPr="00B151B7" w:rsidRDefault="00550EB9" w:rsidP="00A84855">
            <w:pPr>
              <w:pStyle w:val="af0"/>
              <w:spacing w:before="0" w:after="0" w:line="240" w:lineRule="auto"/>
              <w:ind w:left="50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</w:rPr>
            </w:pPr>
            <w:r w:rsidRPr="00B151B7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cs/>
              </w:rPr>
              <w:t>4. การประชุมปรึกษาปัญหาก่อนและหลัง(</w:t>
            </w:r>
            <w:r w:rsidRPr="00B151B7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</w:rPr>
              <w:t>Pre-Post Conference)</w:t>
            </w:r>
            <w:r w:rsidRPr="00B151B7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cs/>
              </w:rPr>
              <w:t xml:space="preserve"> และเขียนแผนการพยาบาล(</w:t>
            </w:r>
            <w:r w:rsidRPr="00B151B7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</w:rPr>
              <w:t>Nursing care plan)</w:t>
            </w:r>
          </w:p>
          <w:p w14:paraId="1F2B3EBB" w14:textId="69280695" w:rsidR="00550EB9" w:rsidRPr="00B151B7" w:rsidRDefault="00550EB9" w:rsidP="00A84855">
            <w:pPr>
              <w:pStyle w:val="af0"/>
              <w:spacing w:before="0" w:after="0" w:line="240" w:lineRule="auto"/>
              <w:ind w:left="50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</w:rPr>
            </w:pPr>
            <w:r w:rsidRPr="00B151B7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cs/>
              </w:rPr>
              <w:t>5. การประชุมปรึกษาปัญหาทางการพยาบาล (</w:t>
            </w:r>
            <w:r w:rsidRPr="00B151B7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</w:rPr>
              <w:t>Nursing care conference)</w:t>
            </w:r>
          </w:p>
          <w:p w14:paraId="59124999" w14:textId="1CBE8E21" w:rsidR="00550EB9" w:rsidRPr="00B151B7" w:rsidRDefault="00550EB9" w:rsidP="00A84855">
            <w:pPr>
              <w:pStyle w:val="af0"/>
              <w:spacing w:before="0"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</w:rPr>
            </w:pPr>
            <w:r w:rsidRPr="00B151B7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cs/>
              </w:rPr>
              <w:t>6. การปฏิบัติการพยาบาล</w:t>
            </w:r>
            <w:r w:rsidRPr="00B151B7">
              <w:rPr>
                <w:rFonts w:ascii="TH SarabunPSK" w:eastAsia="BrowalliaNew-Bold" w:hAnsi="TH SarabunPSK" w:cs="TH SarabunPSK"/>
                <w:color w:val="auto"/>
                <w:sz w:val="32"/>
                <w:szCs w:val="32"/>
                <w:highlight w:val="yellow"/>
                <w:cs/>
              </w:rPr>
              <w:t xml:space="preserve">ขั้นพื้นฐาน </w:t>
            </w:r>
          </w:p>
          <w:p w14:paraId="3F162826" w14:textId="45EAD447" w:rsidR="00550EB9" w:rsidRPr="00B151B7" w:rsidRDefault="00550EB9" w:rsidP="00A84855">
            <w:pPr>
              <w:spacing w:after="0" w:line="240" w:lineRule="auto"/>
              <w:rPr>
                <w:rFonts w:ascii="TH SarabunPSK" w:hAnsi="TH SarabunPSK" w:cs="TH SarabunPSK"/>
                <w:strike/>
                <w:color w:val="auto"/>
                <w:sz w:val="32"/>
                <w:szCs w:val="32"/>
                <w:highlight w:val="yellow"/>
                <w:cs/>
                <w:lang w:val="en-AU"/>
              </w:rPr>
            </w:pPr>
            <w:r w:rsidRPr="00B151B7">
              <w:rPr>
                <w:rFonts w:ascii="TH SarabunPSK" w:hAnsi="TH SarabunPSK" w:cs="TH SarabunPSK"/>
                <w:strike/>
                <w:color w:val="auto"/>
                <w:sz w:val="32"/>
                <w:szCs w:val="32"/>
                <w:highlight w:val="yellow"/>
                <w:cs/>
              </w:rPr>
              <w:t>7. การสอบการปฏิบัติการพยาบาล</w:t>
            </w:r>
            <w:r w:rsidRPr="00B151B7">
              <w:rPr>
                <w:rFonts w:ascii="TH SarabunPSK" w:eastAsia="BrowalliaNew-Bold" w:hAnsi="TH SarabunPSK" w:cs="TH SarabunPSK"/>
                <w:strike/>
                <w:color w:val="auto"/>
                <w:sz w:val="32"/>
                <w:szCs w:val="32"/>
                <w:highlight w:val="yellow"/>
                <w:cs/>
              </w:rPr>
              <w:t xml:space="preserve">ขั้นพื้นฐาน </w:t>
            </w:r>
            <w:r w:rsidRPr="00B151B7">
              <w:rPr>
                <w:rFonts w:ascii="TH SarabunPSK" w:hAnsi="TH SarabunPSK" w:cs="TH SarabunPSK"/>
                <w:strike/>
                <w:color w:val="auto"/>
                <w:sz w:val="32"/>
                <w:szCs w:val="32"/>
                <w:highlight w:val="yellow"/>
                <w:cs/>
              </w:rPr>
              <w:t>4 ทักษะ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B932C" w14:textId="77777777" w:rsidR="00550EB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en-AU"/>
              </w:rPr>
              <w:lastRenderedPageBreak/>
              <w:t>1</w:t>
            </w:r>
          </w:p>
          <w:p w14:paraId="7ABFB269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</w:p>
          <w:p w14:paraId="69BBDFFA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</w:p>
          <w:p w14:paraId="130CAB89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</w:p>
          <w:p w14:paraId="4B523B15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</w:p>
          <w:p w14:paraId="2CE7EEC7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</w:p>
          <w:p w14:paraId="5B5241E5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</w:p>
          <w:p w14:paraId="6CC2176C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</w:p>
          <w:p w14:paraId="2125070B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</w:p>
          <w:p w14:paraId="25AC08ED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</w:p>
          <w:p w14:paraId="322717F0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</w:p>
          <w:p w14:paraId="1DE6B7F6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</w:p>
          <w:p w14:paraId="33CE811A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</w:p>
          <w:p w14:paraId="4C71BF01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</w:p>
          <w:p w14:paraId="195291AC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en-AU"/>
              </w:rPr>
              <w:t>1</w:t>
            </w:r>
          </w:p>
          <w:p w14:paraId="381E8DB5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</w:p>
          <w:p w14:paraId="7CE66041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en-AU"/>
              </w:rPr>
              <w:t>ทุกวัน</w:t>
            </w:r>
          </w:p>
          <w:p w14:paraId="14F6D270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</w:p>
          <w:p w14:paraId="351C875E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</w:p>
          <w:p w14:paraId="301B5776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en-AU"/>
              </w:rPr>
              <w:t>ทุกวัน</w:t>
            </w:r>
          </w:p>
          <w:p w14:paraId="5AC5AC90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</w:p>
          <w:p w14:paraId="1E8B4FA6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</w:p>
          <w:p w14:paraId="549E9290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</w:p>
          <w:p w14:paraId="06C558B8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</w:p>
          <w:p w14:paraId="1D0BACD8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</w:p>
          <w:p w14:paraId="5DC9252C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en-AU"/>
              </w:rPr>
              <w:t>1</w:t>
            </w:r>
          </w:p>
          <w:p w14:paraId="11B79089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</w:p>
          <w:p w14:paraId="442F77FD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</w:p>
          <w:p w14:paraId="62E55AD5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</w:p>
          <w:p w14:paraId="57FB309C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en-AU"/>
              </w:rPr>
              <w:t>ทุกวัน</w:t>
            </w:r>
          </w:p>
          <w:p w14:paraId="2E129AD3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</w:p>
          <w:p w14:paraId="639FC374" w14:textId="1ACA5B6F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7869" w14:textId="77777777" w:rsidR="00550EB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</w:rPr>
            </w:pPr>
            <w:r w:rsidRPr="00A84855"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</w:rPr>
              <w:lastRenderedPageBreak/>
              <w:t xml:space="preserve">9-11 </w:t>
            </w:r>
            <w:r w:rsidRPr="00A84855"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  <w:cs/>
              </w:rPr>
              <w:t xml:space="preserve">กันยายน </w:t>
            </w:r>
            <w:r w:rsidRPr="00A84855"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</w:rPr>
              <w:t>67</w:t>
            </w:r>
          </w:p>
          <w:p w14:paraId="5E5F105C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</w:rPr>
            </w:pPr>
          </w:p>
          <w:p w14:paraId="21694BFE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</w:rPr>
            </w:pPr>
          </w:p>
          <w:p w14:paraId="7793A5D3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</w:rPr>
            </w:pPr>
          </w:p>
          <w:p w14:paraId="14982425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</w:rPr>
            </w:pPr>
          </w:p>
          <w:p w14:paraId="00C4CAC5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</w:rPr>
            </w:pPr>
          </w:p>
          <w:p w14:paraId="58267F2B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</w:rPr>
            </w:pPr>
          </w:p>
          <w:p w14:paraId="319442C3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</w:rPr>
            </w:pPr>
          </w:p>
          <w:p w14:paraId="57B906D5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</w:rPr>
            </w:pPr>
          </w:p>
          <w:p w14:paraId="12E301AD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</w:rPr>
            </w:pPr>
          </w:p>
          <w:p w14:paraId="5E0B3422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</w:rPr>
            </w:pPr>
          </w:p>
          <w:p w14:paraId="06DC77A0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</w:rPr>
            </w:pPr>
          </w:p>
          <w:p w14:paraId="5A7D9D94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</w:rPr>
            </w:pPr>
          </w:p>
          <w:p w14:paraId="1A47EFC1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</w:rPr>
            </w:pPr>
          </w:p>
          <w:p w14:paraId="5D6D4C35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</w:rPr>
            </w:pPr>
            <w:r w:rsidRPr="00A84855"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</w:rPr>
              <w:t>1</w:t>
            </w:r>
            <w:r w:rsidRPr="00A84855"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  <w:cs/>
              </w:rPr>
              <w:t>6</w:t>
            </w:r>
            <w:r w:rsidRPr="00A84855"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</w:rPr>
              <w:t xml:space="preserve"> </w:t>
            </w:r>
            <w:r w:rsidRPr="00A84855"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  <w:cs/>
              </w:rPr>
              <w:t xml:space="preserve">กันยายน </w:t>
            </w:r>
            <w:r w:rsidRPr="00A84855"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</w:rPr>
              <w:t>67</w:t>
            </w:r>
          </w:p>
          <w:p w14:paraId="470BDCA2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</w:rPr>
            </w:pPr>
          </w:p>
          <w:p w14:paraId="3FD504A1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en-AU"/>
              </w:rPr>
              <w:t>ทุกวัน</w:t>
            </w:r>
          </w:p>
          <w:p w14:paraId="513790F0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  <w:lang w:val="en-AU"/>
              </w:rPr>
            </w:pPr>
          </w:p>
          <w:p w14:paraId="77FE95D6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  <w:lang w:val="en-AU"/>
              </w:rPr>
            </w:pPr>
          </w:p>
          <w:p w14:paraId="7CC730C5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en-AU"/>
              </w:rPr>
              <w:t>ทุกวัน</w:t>
            </w:r>
          </w:p>
          <w:p w14:paraId="1D71F7DF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  <w:lang w:val="en-AU"/>
              </w:rPr>
            </w:pPr>
          </w:p>
          <w:p w14:paraId="605AF45D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  <w:lang w:val="en-AU"/>
              </w:rPr>
            </w:pPr>
          </w:p>
          <w:p w14:paraId="49B328BC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  <w:lang w:val="en-AU"/>
              </w:rPr>
            </w:pPr>
          </w:p>
          <w:p w14:paraId="08355BBB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  <w:lang w:val="en-AU"/>
              </w:rPr>
            </w:pPr>
          </w:p>
          <w:p w14:paraId="3DCD88B3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  <w:lang w:val="en-AU"/>
              </w:rPr>
            </w:pPr>
          </w:p>
          <w:p w14:paraId="0D69738A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en-AU"/>
              </w:rPr>
              <w:t>ศุกร์สัปดาห์ที่ 3,5</w:t>
            </w:r>
          </w:p>
          <w:p w14:paraId="1C539834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</w:p>
          <w:p w14:paraId="5CB89C2D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</w:p>
          <w:p w14:paraId="582B1CBA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</w:p>
          <w:p w14:paraId="764FF9E6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lang w:val="en-AU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en-AU"/>
              </w:rPr>
              <w:t>ทุกวัน</w:t>
            </w:r>
          </w:p>
          <w:p w14:paraId="3D27A66E" w14:textId="77777777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  <w:lang w:val="en-AU"/>
              </w:rPr>
            </w:pPr>
          </w:p>
          <w:p w14:paraId="031A1C93" w14:textId="3B10CFE9" w:rsidR="00402E99" w:rsidRPr="00A84855" w:rsidRDefault="00402E99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7030A0"/>
                <w:sz w:val="32"/>
                <w:szCs w:val="32"/>
                <w:lang w:val="en-AU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en-AU"/>
              </w:rPr>
              <w:t>ก่อนสิ้นสุดการฝึก</w:t>
            </w:r>
          </w:p>
        </w:tc>
      </w:tr>
    </w:tbl>
    <w:p w14:paraId="10E25183" w14:textId="6A0F575C" w:rsidR="000E6F56" w:rsidRPr="00A84855" w:rsidRDefault="000E6F56" w:rsidP="00A84855">
      <w:pPr>
        <w:pStyle w:val="a0"/>
        <w:tabs>
          <w:tab w:val="left" w:pos="235"/>
          <w:tab w:val="left" w:pos="5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485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A84855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การติดตามผลลัพธ์การเรียนรู้การฝึกปฏิบัติ</w:t>
      </w:r>
      <w:r w:rsidRPr="00A8485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84855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ประสบการณ์ภาคสนามของนักศึกษา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98"/>
        <w:gridCol w:w="3102"/>
        <w:gridCol w:w="2716"/>
      </w:tblGrid>
      <w:tr w:rsidR="00F07AED" w:rsidRPr="00A84855" w14:paraId="5B643277" w14:textId="77777777" w:rsidTr="00E87694">
        <w:trPr>
          <w:tblHeader/>
        </w:trPr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DB64" w14:textId="77777777" w:rsidR="000E6F56" w:rsidRPr="00A84855" w:rsidRDefault="000E6F56" w:rsidP="00A84855">
            <w:pPr>
              <w:pStyle w:val="a0"/>
              <w:tabs>
                <w:tab w:val="left" w:pos="235"/>
                <w:tab w:val="left" w:pos="50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กิจกรรมการติดตาม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66C24" w14:textId="77777777" w:rsidR="000E6F56" w:rsidRPr="00A84855" w:rsidRDefault="000E6F56" w:rsidP="00A84855">
            <w:pPr>
              <w:pStyle w:val="a0"/>
              <w:tabs>
                <w:tab w:val="left" w:pos="235"/>
                <w:tab w:val="left" w:pos="50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ระยะเวลาการติดตาม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4844" w14:textId="77777777" w:rsidR="000E6F56" w:rsidRPr="00A84855" w:rsidRDefault="000E6F56" w:rsidP="00A84855">
            <w:pPr>
              <w:pStyle w:val="a0"/>
              <w:tabs>
                <w:tab w:val="left" w:pos="235"/>
                <w:tab w:val="left" w:pos="50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ผู้รับผิดชอบ</w:t>
            </w:r>
          </w:p>
        </w:tc>
      </w:tr>
      <w:tr w:rsidR="00F07AED" w:rsidRPr="00A84855" w14:paraId="6B5090C8" w14:textId="77777777" w:rsidTr="001A116A"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0F04C" w14:textId="484159A9" w:rsidR="000E6F56" w:rsidRPr="00A84855" w:rsidRDefault="001A116A" w:rsidP="00A84855">
            <w:pPr>
              <w:pStyle w:val="a0"/>
              <w:tabs>
                <w:tab w:val="left" w:pos="235"/>
                <w:tab w:val="left" w:pos="50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การประชุมปรึกษาปัญหาก่อนและหลัง(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Pre-Post Conference)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และเขียนแผนการพยาบาล(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Nursing care plan)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3801E" w14:textId="75170805" w:rsidR="000E6F56" w:rsidRPr="00A84855" w:rsidRDefault="001A116A" w:rsidP="00A84855">
            <w:pPr>
              <w:pStyle w:val="a0"/>
              <w:tabs>
                <w:tab w:val="left" w:pos="235"/>
                <w:tab w:val="left" w:pos="50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ทุกวันสัปดาห์ที่ 2-5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6A7D0" w14:textId="3AF29873" w:rsidR="000E6F56" w:rsidRPr="00A84855" w:rsidRDefault="000E6F56" w:rsidP="00A84855">
            <w:pPr>
              <w:pStyle w:val="a0"/>
              <w:tabs>
                <w:tab w:val="left" w:pos="235"/>
                <w:tab w:val="left" w:pos="505"/>
              </w:tabs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อาจารย์</w:t>
            </w:r>
            <w:r w:rsidR="00F07AED"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นิเทศ</w:t>
            </w:r>
          </w:p>
        </w:tc>
      </w:tr>
      <w:tr w:rsidR="00F07AED" w:rsidRPr="00A84855" w14:paraId="2D0AB4D9" w14:textId="77777777" w:rsidTr="001A116A"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F27AB" w14:textId="3AE7F139" w:rsidR="00F07AED" w:rsidRPr="00A84855" w:rsidRDefault="00F07AED" w:rsidP="00A84855">
            <w:pPr>
              <w:pStyle w:val="a0"/>
              <w:tabs>
                <w:tab w:val="left" w:pos="235"/>
                <w:tab w:val="left" w:pos="505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การประชุมปรึกษาปัญหาทางการพยาบาล (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Nursing care conference)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18AE4" w14:textId="789B2F49" w:rsidR="00F07AED" w:rsidRPr="00A84855" w:rsidRDefault="00F07AED" w:rsidP="00A84855">
            <w:pPr>
              <w:pStyle w:val="a0"/>
              <w:tabs>
                <w:tab w:val="left" w:pos="235"/>
                <w:tab w:val="left" w:pos="50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en-AU"/>
              </w:rPr>
              <w:t>ศุกร์สัปดาห์ที่ 3,5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ABE13" w14:textId="25BE979D" w:rsidR="00F07AED" w:rsidRPr="00A84855" w:rsidRDefault="00F07AED" w:rsidP="00A84855">
            <w:pPr>
              <w:pStyle w:val="a0"/>
              <w:tabs>
                <w:tab w:val="left" w:pos="235"/>
                <w:tab w:val="left" w:pos="505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อาจารย์นิเทศ</w:t>
            </w:r>
          </w:p>
        </w:tc>
      </w:tr>
      <w:tr w:rsidR="00F07AED" w:rsidRPr="00A84855" w14:paraId="50F15F18" w14:textId="77777777" w:rsidTr="001A116A"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494C6" w14:textId="023FAF94" w:rsidR="00F07AED" w:rsidRPr="00A84855" w:rsidRDefault="00F07AED" w:rsidP="00A84855">
            <w:pPr>
              <w:pStyle w:val="a0"/>
              <w:tabs>
                <w:tab w:val="left" w:pos="235"/>
                <w:tab w:val="left" w:pos="505"/>
              </w:tabs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การปฏิบัติการพยาบาล</w:t>
            </w:r>
            <w:r w:rsidRPr="00A84855">
              <w:rPr>
                <w:rFonts w:ascii="TH SarabunPSK" w:eastAsia="BrowalliaNew-Bold" w:hAnsi="TH SarabunPSK" w:cs="TH SarabunPSK"/>
                <w:color w:val="auto"/>
                <w:sz w:val="32"/>
                <w:szCs w:val="32"/>
                <w:cs/>
              </w:rPr>
              <w:t>ขั้นพื้นฐาน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C449A" w14:textId="3A15E220" w:rsidR="00F07AED" w:rsidRPr="00A84855" w:rsidRDefault="00F07AED" w:rsidP="00A84855">
            <w:pPr>
              <w:pStyle w:val="a0"/>
              <w:tabs>
                <w:tab w:val="left" w:pos="235"/>
                <w:tab w:val="left" w:pos="50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ทุกวันสัปดาห์ที่ 2-5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0852A" w14:textId="6084A9C0" w:rsidR="00F07AED" w:rsidRPr="00A84855" w:rsidRDefault="00F07AED" w:rsidP="00A84855">
            <w:pPr>
              <w:pStyle w:val="a0"/>
              <w:tabs>
                <w:tab w:val="left" w:pos="235"/>
                <w:tab w:val="left" w:pos="505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อาจารย์นิเทศ</w:t>
            </w:r>
          </w:p>
        </w:tc>
      </w:tr>
      <w:tr w:rsidR="00F07AED" w:rsidRPr="00B151B7" w14:paraId="49553192" w14:textId="77777777" w:rsidTr="00C51AB6"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0B781D5" w14:textId="7743AFAC" w:rsidR="00F07AED" w:rsidRPr="00B151B7" w:rsidRDefault="00F07AED" w:rsidP="00A84855">
            <w:pPr>
              <w:pStyle w:val="a0"/>
              <w:tabs>
                <w:tab w:val="left" w:pos="235"/>
                <w:tab w:val="left" w:pos="505"/>
              </w:tabs>
              <w:spacing w:after="0" w:line="240" w:lineRule="auto"/>
              <w:rPr>
                <w:rFonts w:ascii="TH SarabunPSK" w:hAnsi="TH SarabunPSK" w:cs="TH SarabunPSK"/>
                <w:strike/>
                <w:color w:val="auto"/>
                <w:sz w:val="32"/>
                <w:szCs w:val="32"/>
                <w:highlight w:val="yellow"/>
                <w:cs/>
              </w:rPr>
            </w:pPr>
            <w:r w:rsidRPr="00B151B7">
              <w:rPr>
                <w:rFonts w:ascii="TH SarabunPSK" w:hAnsi="TH SarabunPSK" w:cs="TH SarabunPSK"/>
                <w:strike/>
                <w:color w:val="auto"/>
                <w:sz w:val="32"/>
                <w:szCs w:val="32"/>
                <w:highlight w:val="yellow"/>
                <w:cs/>
              </w:rPr>
              <w:t>การสอบการปฏิบัติการพยาบาล</w:t>
            </w:r>
            <w:r w:rsidRPr="00B151B7">
              <w:rPr>
                <w:rFonts w:ascii="TH SarabunPSK" w:eastAsia="BrowalliaNew-Bold" w:hAnsi="TH SarabunPSK" w:cs="TH SarabunPSK"/>
                <w:strike/>
                <w:color w:val="auto"/>
                <w:sz w:val="32"/>
                <w:szCs w:val="32"/>
                <w:highlight w:val="yellow"/>
                <w:cs/>
              </w:rPr>
              <w:t xml:space="preserve">ขั้นพื้นฐาน </w:t>
            </w:r>
            <w:r w:rsidRPr="00B151B7">
              <w:rPr>
                <w:rFonts w:ascii="TH SarabunPSK" w:hAnsi="TH SarabunPSK" w:cs="TH SarabunPSK"/>
                <w:strike/>
                <w:color w:val="auto"/>
                <w:sz w:val="32"/>
                <w:szCs w:val="32"/>
                <w:highlight w:val="yellow"/>
                <w:cs/>
              </w:rPr>
              <w:t>4 ทักษะ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B664EAC" w14:textId="77777777" w:rsidR="00F07AED" w:rsidRPr="00B151B7" w:rsidRDefault="00F07AED" w:rsidP="00A84855">
            <w:pPr>
              <w:pStyle w:val="a0"/>
              <w:tabs>
                <w:tab w:val="left" w:pos="235"/>
                <w:tab w:val="left" w:pos="505"/>
              </w:tabs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auto"/>
                <w:sz w:val="32"/>
                <w:szCs w:val="32"/>
                <w:highlight w:val="yellow"/>
              </w:rPr>
            </w:pPr>
            <w:r w:rsidRPr="00B151B7">
              <w:rPr>
                <w:rFonts w:ascii="TH SarabunPSK" w:hAnsi="TH SarabunPSK" w:cs="TH SarabunPSK"/>
                <w:strike/>
                <w:color w:val="auto"/>
                <w:sz w:val="32"/>
                <w:szCs w:val="32"/>
                <w:highlight w:val="yellow"/>
                <w:cs/>
              </w:rPr>
              <w:t>ก่อนสัปดาห์ที่ 3 2 ทักษะ</w:t>
            </w:r>
          </w:p>
          <w:p w14:paraId="6AFC80DF" w14:textId="538002D2" w:rsidR="00F07AED" w:rsidRPr="00B151B7" w:rsidRDefault="00F07AED" w:rsidP="00A84855">
            <w:pPr>
              <w:pStyle w:val="a0"/>
              <w:tabs>
                <w:tab w:val="left" w:pos="235"/>
                <w:tab w:val="left" w:pos="505"/>
              </w:tabs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auto"/>
                <w:sz w:val="32"/>
                <w:szCs w:val="32"/>
                <w:highlight w:val="yellow"/>
              </w:rPr>
            </w:pPr>
            <w:r w:rsidRPr="00B151B7">
              <w:rPr>
                <w:rFonts w:ascii="TH SarabunPSK" w:hAnsi="TH SarabunPSK" w:cs="TH SarabunPSK"/>
                <w:strike/>
                <w:color w:val="auto"/>
                <w:sz w:val="32"/>
                <w:szCs w:val="32"/>
                <w:highlight w:val="yellow"/>
                <w:cs/>
              </w:rPr>
              <w:t>ก่อนสัปดาห์ที่ 5 2 ทักษะ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3E8E990" w14:textId="4ADC2B87" w:rsidR="00F07AED" w:rsidRPr="00B151B7" w:rsidRDefault="00F07AED" w:rsidP="00A84855">
            <w:pPr>
              <w:pStyle w:val="a0"/>
              <w:tabs>
                <w:tab w:val="left" w:pos="235"/>
                <w:tab w:val="left" w:pos="505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trike/>
                <w:color w:val="auto"/>
                <w:sz w:val="32"/>
                <w:szCs w:val="32"/>
                <w:highlight w:val="yellow"/>
              </w:rPr>
            </w:pPr>
            <w:r w:rsidRPr="00B151B7">
              <w:rPr>
                <w:rFonts w:ascii="TH SarabunPSK" w:hAnsi="TH SarabunPSK" w:cs="TH SarabunPSK"/>
                <w:strike/>
                <w:color w:val="auto"/>
                <w:sz w:val="32"/>
                <w:szCs w:val="32"/>
                <w:highlight w:val="yellow"/>
                <w:cs/>
              </w:rPr>
              <w:t>อาจารย์นิเทศ</w:t>
            </w:r>
          </w:p>
        </w:tc>
      </w:tr>
      <w:tr w:rsidR="00F07AED" w:rsidRPr="00A84855" w14:paraId="642EAF93" w14:textId="77777777" w:rsidTr="001A116A">
        <w:tc>
          <w:tcPr>
            <w:tcW w:w="1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1000D" w14:textId="2945AF3E" w:rsidR="00F07AED" w:rsidRPr="00A84855" w:rsidRDefault="00F07AED" w:rsidP="00A84855">
            <w:pPr>
              <w:pStyle w:val="a0"/>
              <w:tabs>
                <w:tab w:val="left" w:pos="235"/>
                <w:tab w:val="left" w:pos="505"/>
              </w:tabs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การสอบ 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post test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BAA8C" w14:textId="5FCA80AB" w:rsidR="00F07AED" w:rsidRPr="00A84855" w:rsidRDefault="00F07AED" w:rsidP="00A84855">
            <w:pPr>
              <w:pStyle w:val="a0"/>
              <w:tabs>
                <w:tab w:val="left" w:pos="235"/>
                <w:tab w:val="left" w:pos="50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val="en-AU"/>
              </w:rPr>
              <w:t>ศุกร์สัปดาห์ที่ 5</w:t>
            </w:r>
          </w:p>
        </w:tc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A7CB4" w14:textId="248029DE" w:rsidR="00F07AED" w:rsidRPr="00A84855" w:rsidRDefault="00F07AED" w:rsidP="00A84855">
            <w:pPr>
              <w:pStyle w:val="a0"/>
              <w:tabs>
                <w:tab w:val="left" w:pos="235"/>
                <w:tab w:val="left" w:pos="505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อาจารย์ผู้รับผิดชอบวิชา</w:t>
            </w:r>
          </w:p>
        </w:tc>
      </w:tr>
    </w:tbl>
    <w:p w14:paraId="32ADF0AF" w14:textId="64BFFFEF" w:rsidR="000E6F56" w:rsidRPr="00A84855" w:rsidRDefault="000E6F56" w:rsidP="00A84855">
      <w:pPr>
        <w:tabs>
          <w:tab w:val="left" w:pos="1902"/>
        </w:tabs>
        <w:spacing w:after="0" w:line="240" w:lineRule="auto"/>
        <w:rPr>
          <w:rFonts w:ascii="TH SarabunPSK" w:eastAsia="BrowalliaNew" w:hAnsi="TH SarabunPSK" w:cs="TH SarabunPSK"/>
          <w:bCs/>
          <w:color w:val="auto"/>
          <w:sz w:val="32"/>
          <w:szCs w:val="32"/>
        </w:rPr>
      </w:pPr>
    </w:p>
    <w:p w14:paraId="59249BA9" w14:textId="77777777" w:rsidR="000E6F56" w:rsidRPr="00A84855" w:rsidRDefault="000E6F56" w:rsidP="00A84855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8485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A84855">
        <w:rPr>
          <w:rFonts w:ascii="TH SarabunPSK" w:hAnsi="TH SarabunPSK" w:cs="TH SarabunPSK"/>
          <w:b/>
          <w:bCs/>
          <w:sz w:val="32"/>
          <w:szCs w:val="32"/>
          <w:cs/>
        </w:rPr>
        <w:t>หน้าที่รับผิดชอบของอาจารย์พิเศษสอนภาคปฏิบัติ</w:t>
      </w:r>
      <w:r w:rsidRPr="00A8485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84855">
        <w:rPr>
          <w:rFonts w:ascii="TH SarabunPSK" w:hAnsi="TH SarabunPSK" w:cs="TH SarabunPSK"/>
          <w:b/>
          <w:bCs/>
          <w:sz w:val="32"/>
          <w:szCs w:val="32"/>
          <w:cs/>
        </w:rPr>
        <w:t>อาจารย์พี่เลี้ยงในแหล่งฝึก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86"/>
        <w:gridCol w:w="2130"/>
      </w:tblGrid>
      <w:tr w:rsidR="000E6F56" w:rsidRPr="00A84855" w14:paraId="2B6E67E4" w14:textId="77777777" w:rsidTr="009B0D32">
        <w:trPr>
          <w:trHeight w:val="459"/>
          <w:tblHeader/>
        </w:trPr>
        <w:tc>
          <w:tcPr>
            <w:tcW w:w="3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C9D56" w14:textId="77777777" w:rsidR="000E6F56" w:rsidRPr="00A8485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หน้าที่รับผิดชอบ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CC495" w14:textId="77777777" w:rsidR="000E6F56" w:rsidRPr="00A8485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เวลาดำเนินการ</w:t>
            </w:r>
          </w:p>
        </w:tc>
      </w:tr>
      <w:tr w:rsidR="00F07AED" w:rsidRPr="00A84855" w14:paraId="4FD3A576" w14:textId="77777777" w:rsidTr="009B0D32">
        <w:trPr>
          <w:trHeight w:val="463"/>
        </w:trPr>
        <w:tc>
          <w:tcPr>
            <w:tcW w:w="3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44E8D" w14:textId="03BD0D5F" w:rsidR="00F07AED" w:rsidRPr="00A84855" w:rsidRDefault="00F07AED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5.1 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ปฐมนิเทศการฝึกปฏิบัติ โดยแนะนำสถานที่ บุคลากรภายในหอผู้ป่วย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63DF4" w14:textId="06B6A924" w:rsidR="00F07AED" w:rsidRPr="00A84855" w:rsidRDefault="00F07AED" w:rsidP="00A84855">
            <w:pPr>
              <w:spacing w:after="0" w:line="240" w:lineRule="auto"/>
              <w:ind w:left="269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ระหว่างฝึก</w:t>
            </w:r>
          </w:p>
        </w:tc>
      </w:tr>
      <w:tr w:rsidR="00F07AED" w:rsidRPr="00A84855" w14:paraId="1A7365AB" w14:textId="77777777" w:rsidTr="009B0D32">
        <w:trPr>
          <w:trHeight w:val="463"/>
        </w:trPr>
        <w:tc>
          <w:tcPr>
            <w:tcW w:w="3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F8852" w14:textId="28838353" w:rsidR="00F07AED" w:rsidRPr="00A84855" w:rsidRDefault="00F07AED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5.2 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เลือกสรรผู้ป่วยในแผนกให้เหมาะสมกับสมรรถนะนักศึกษา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ละเป็นไปตามวัตถุประสงค์รายวิชาเพื่อร่วมมือกับอาจารย์นิเทศก์ประจำกลุ่มในการมอบหมายผู้ป่วยให้นักศึกษา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1D84C" w14:textId="77777777" w:rsidR="00F07AED" w:rsidRPr="00A84855" w:rsidRDefault="00F07AED" w:rsidP="00A84855">
            <w:pPr>
              <w:pStyle w:val="a0"/>
              <w:tabs>
                <w:tab w:val="left" w:pos="235"/>
                <w:tab w:val="left" w:pos="50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ระหว่างฝึก</w:t>
            </w:r>
          </w:p>
          <w:p w14:paraId="089D6D36" w14:textId="5AB19436" w:rsidR="00F07AED" w:rsidRPr="00A84855" w:rsidRDefault="00F07AED" w:rsidP="00A84855">
            <w:pPr>
              <w:spacing w:after="0" w:line="240" w:lineRule="auto"/>
              <w:ind w:left="269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F07AED" w:rsidRPr="00A84855" w14:paraId="65AB8453" w14:textId="77777777" w:rsidTr="009B0D32">
        <w:trPr>
          <w:trHeight w:val="463"/>
        </w:trPr>
        <w:tc>
          <w:tcPr>
            <w:tcW w:w="3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01BAC" w14:textId="56E3D0F2" w:rsidR="00F07AED" w:rsidRPr="00A84855" w:rsidRDefault="00F07AED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5.3 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่วมมือกับอาจารย์นิเทศในการนิเทศการฝึกปฏิบัติของนักศึกษาในกรณีที่อาจารย์นิเทศติดนิเทศนักศึกษาอื่น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3BEFC" w14:textId="77777777" w:rsidR="00F07AED" w:rsidRPr="00A84855" w:rsidRDefault="00F07AED" w:rsidP="00A84855">
            <w:pPr>
              <w:pStyle w:val="a0"/>
              <w:tabs>
                <w:tab w:val="left" w:pos="235"/>
                <w:tab w:val="left" w:pos="50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ระหว่างฝึก</w:t>
            </w:r>
          </w:p>
          <w:p w14:paraId="7D028B6B" w14:textId="4AE60785" w:rsidR="00F07AED" w:rsidRPr="00A84855" w:rsidRDefault="00F07AED" w:rsidP="00A84855">
            <w:pPr>
              <w:spacing w:after="0" w:line="240" w:lineRule="auto"/>
              <w:ind w:left="269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F07AED" w:rsidRPr="00A84855" w14:paraId="29DD7BBA" w14:textId="77777777" w:rsidTr="009B0D32">
        <w:trPr>
          <w:trHeight w:val="463"/>
        </w:trPr>
        <w:tc>
          <w:tcPr>
            <w:tcW w:w="3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591F" w14:textId="6252B90A" w:rsidR="00F07AED" w:rsidRPr="00A84855" w:rsidRDefault="00F07AED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5.4 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สนับสนุนและให้ความสะดวกในการฝึกปฏิบัติของนักศึกษาตามความเหมาะสมเช่นอุปกรณ์การฝึกปฏิบัติ ประสานเจ้าหน้าที่ในแผนกอื่นในโรงพยาบาลเพื่อให้การฝึกปฏิบัติราบรื่น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19944" w14:textId="77777777" w:rsidR="00F07AED" w:rsidRPr="00A84855" w:rsidRDefault="00F07AED" w:rsidP="00A84855">
            <w:pPr>
              <w:pStyle w:val="a0"/>
              <w:tabs>
                <w:tab w:val="left" w:pos="235"/>
                <w:tab w:val="left" w:pos="50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ระหว่างฝึก</w:t>
            </w:r>
          </w:p>
          <w:p w14:paraId="28679C22" w14:textId="2C7DCDB5" w:rsidR="00F07AED" w:rsidRPr="00A84855" w:rsidRDefault="00F07AED" w:rsidP="00A84855">
            <w:pPr>
              <w:spacing w:after="0" w:line="240" w:lineRule="auto"/>
              <w:ind w:left="269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F07AED" w:rsidRPr="00A84855" w14:paraId="43C3F0BA" w14:textId="77777777" w:rsidTr="009B0D32">
        <w:trPr>
          <w:trHeight w:val="463"/>
        </w:trPr>
        <w:tc>
          <w:tcPr>
            <w:tcW w:w="3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45559" w14:textId="5EB17701" w:rsidR="00F07AED" w:rsidRPr="00A84855" w:rsidRDefault="00F07AED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5.5 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ลงชื่อรับรองประสบการณ์ที่นิเทศนักศึกษา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AEF87" w14:textId="592F4F22" w:rsidR="00F07AED" w:rsidRPr="00A84855" w:rsidRDefault="00F07AED" w:rsidP="00A84855">
            <w:pPr>
              <w:spacing w:after="0" w:line="240" w:lineRule="auto"/>
              <w:ind w:left="269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ระหว่างฝึก</w:t>
            </w:r>
          </w:p>
        </w:tc>
      </w:tr>
    </w:tbl>
    <w:p w14:paraId="29B990D9" w14:textId="07F4DADD" w:rsidR="000E6F56" w:rsidRPr="00A84855" w:rsidRDefault="000E6F56" w:rsidP="00A848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8485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A84855" w:rsidRPr="00A8485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848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4855">
        <w:rPr>
          <w:rFonts w:ascii="TH SarabunPSK" w:hAnsi="TH SarabunPSK" w:cs="TH SarabunPSK"/>
          <w:b/>
          <w:bCs/>
          <w:sz w:val="32"/>
          <w:szCs w:val="32"/>
          <w:cs/>
        </w:rPr>
        <w:t>หน้าที่รับผิดชอบของอาจารย์ผู้สอนภาคปฏิบัติ</w:t>
      </w:r>
      <w:r w:rsidRPr="00A8485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84855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ประสบการณ์ภาคสนาม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87"/>
        <w:gridCol w:w="2229"/>
      </w:tblGrid>
      <w:tr w:rsidR="00A84855" w:rsidRPr="00A84855" w14:paraId="01DBF74E" w14:textId="77777777" w:rsidTr="009B0D32">
        <w:trPr>
          <w:tblHeader/>
        </w:trPr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6992B" w14:textId="77777777" w:rsidR="000E6F56" w:rsidRPr="00A8485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หน้าที่รับผิดชอบ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ED345" w14:textId="77777777" w:rsidR="000E6F56" w:rsidRPr="00A8485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เวลาดำเนินการ</w:t>
            </w:r>
          </w:p>
        </w:tc>
      </w:tr>
      <w:tr w:rsidR="00A84855" w:rsidRPr="00A84855" w14:paraId="5A450F2B" w14:textId="77777777" w:rsidTr="009B0D32">
        <w:trPr>
          <w:trHeight w:val="410"/>
        </w:trPr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B1AC3" w14:textId="67622E5B" w:rsidR="00F07AED" w:rsidRPr="00A84855" w:rsidRDefault="00F07AED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6.1 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ปฐมนิเทศการฝึกปฏิบัติ โดยชี้แจงกฎระเบียบแนวปฏิบัติ และอื่นๆที่เกี่ยวข้องกับการปฏิบัติการพยาบาลในหอผู้ป่วย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EAA39" w14:textId="3C995451" w:rsidR="00F07AED" w:rsidRPr="00A84855" w:rsidRDefault="00F07AED" w:rsidP="00A84855">
            <w:pPr>
              <w:spacing w:after="0" w:line="240" w:lineRule="auto"/>
              <w:ind w:left="269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ก่อนการขึ้นฝึก</w:t>
            </w:r>
          </w:p>
        </w:tc>
      </w:tr>
      <w:tr w:rsidR="00A84855" w:rsidRPr="00A84855" w14:paraId="70069D12" w14:textId="77777777" w:rsidTr="009B0D32">
        <w:trPr>
          <w:trHeight w:val="410"/>
        </w:trPr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3C2E2" w14:textId="6144798C" w:rsidR="00F07AED" w:rsidRPr="00A84855" w:rsidRDefault="00F07AED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6.2 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เตรียมความพร้อมนักศึกษาก่อนฝึกปฏิบัติ ให้มีความรู้และทักษะที่จำเป็นในการปฏิบัติการพยาบาลและสอดคล้องกับแหล่งฝึก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เช่น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การใช้กระบวนการพยาบาล การตรวจร่างกาย ทักษะพื้นฐานทางการพยาบาล แนวทางการบริหารยา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1EE8" w14:textId="1AF7CCB3" w:rsidR="00F07AED" w:rsidRPr="00A84855" w:rsidRDefault="00F07AED" w:rsidP="00A84855">
            <w:pPr>
              <w:spacing w:after="0" w:line="240" w:lineRule="auto"/>
              <w:ind w:left="269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ก่อนการขึ้นฝึก</w:t>
            </w:r>
          </w:p>
        </w:tc>
      </w:tr>
      <w:tr w:rsidR="00A84855" w:rsidRPr="00A84855" w14:paraId="415A3B99" w14:textId="77777777" w:rsidTr="009B0D32">
        <w:trPr>
          <w:trHeight w:val="410"/>
        </w:trPr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49FDE" w14:textId="2F74A487" w:rsidR="00F07AED" w:rsidRPr="00A84855" w:rsidRDefault="00F07AED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6.3 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จัดประสบการณ์หรือมอบหมายผู้รับบริการให้นักศึกษาดูแล และลงชื่อรับรองประสบการณ์ที่นักศึกษาได้รับ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E9E1" w14:textId="28D89D0C" w:rsidR="00F07AED" w:rsidRPr="00A84855" w:rsidRDefault="00F07AED" w:rsidP="00A84855">
            <w:pPr>
              <w:spacing w:after="0" w:line="240" w:lineRule="auto"/>
              <w:ind w:left="269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ระหว่างฝึก</w:t>
            </w:r>
          </w:p>
        </w:tc>
      </w:tr>
      <w:tr w:rsidR="00A84855" w:rsidRPr="00A84855" w14:paraId="6088EA13" w14:textId="77777777" w:rsidTr="009B0D32">
        <w:trPr>
          <w:trHeight w:val="410"/>
        </w:trPr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34C6" w14:textId="190D8C36" w:rsidR="00F07AED" w:rsidRPr="00A84855" w:rsidRDefault="00F07AED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6.4 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นิเทศนักศึกษาในระหว่างปฏิบัติการพยาบาล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61C1" w14:textId="37C8A598" w:rsidR="00F07AED" w:rsidRPr="00A84855" w:rsidRDefault="00F07AED" w:rsidP="00A84855">
            <w:pPr>
              <w:spacing w:after="0" w:line="240" w:lineRule="auto"/>
              <w:ind w:left="269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ระหว่างฝึก</w:t>
            </w:r>
          </w:p>
        </w:tc>
      </w:tr>
      <w:tr w:rsidR="00A84855" w:rsidRPr="00A84855" w14:paraId="5F270C18" w14:textId="77777777" w:rsidTr="009B0D32">
        <w:trPr>
          <w:trHeight w:val="410"/>
        </w:trPr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4FB03" w14:textId="096FFB70" w:rsidR="00F07AED" w:rsidRPr="00A84855" w:rsidRDefault="00F07AED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lastRenderedPageBreak/>
              <w:t xml:space="preserve">6.5 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ระสานงานกับแหล่งฝึกเกี่ยวกับปัญหาต่างๆที่เกี่ยวข้องกับการจัดการเรียนการสอนรวมทั้งแก้ไขปัญหาที่เกิดขึ้นในแต่ละเว้น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E8DEA" w14:textId="280DA792" w:rsidR="00F07AED" w:rsidRPr="00A84855" w:rsidRDefault="00F07AED" w:rsidP="00A84855">
            <w:pPr>
              <w:spacing w:after="0" w:line="240" w:lineRule="auto"/>
              <w:ind w:left="269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ระหว่างฝึก</w:t>
            </w:r>
          </w:p>
        </w:tc>
      </w:tr>
      <w:tr w:rsidR="00A84855" w:rsidRPr="00A84855" w14:paraId="02C8A790" w14:textId="77777777" w:rsidTr="009B0D32">
        <w:trPr>
          <w:trHeight w:val="410"/>
        </w:trPr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E268F" w14:textId="2EE24223" w:rsidR="00F07AED" w:rsidRPr="00A84855" w:rsidRDefault="00F07AED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6.6 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ตรวจรายงานให้ข้อเสนอแนะเพื่อนำไปปรับปรุงแก้ไข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A31E4" w14:textId="39101819" w:rsidR="00F07AED" w:rsidRPr="00A84855" w:rsidRDefault="00F07AED" w:rsidP="00A84855">
            <w:pPr>
              <w:spacing w:after="0" w:line="240" w:lineRule="auto"/>
              <w:ind w:left="269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ระหว่างฝึก</w:t>
            </w:r>
          </w:p>
        </w:tc>
      </w:tr>
      <w:tr w:rsidR="00A84855" w:rsidRPr="00A84855" w14:paraId="266E9F33" w14:textId="77777777" w:rsidTr="009B0D32">
        <w:trPr>
          <w:trHeight w:val="410"/>
        </w:trPr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FF0FD" w14:textId="397959B0" w:rsidR="00F07AED" w:rsidRPr="00A84855" w:rsidRDefault="00F07AED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6.7 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สะท้อนคิดประสบการณ์การเรียนรู้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CF34D" w14:textId="7F729046" w:rsidR="00F07AED" w:rsidRPr="00A84855" w:rsidRDefault="00F07AED" w:rsidP="00A84855">
            <w:pPr>
              <w:spacing w:after="0" w:line="240" w:lineRule="auto"/>
              <w:ind w:left="269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ระหว่างฝึก</w:t>
            </w:r>
          </w:p>
        </w:tc>
      </w:tr>
      <w:tr w:rsidR="00A84855" w:rsidRPr="00A84855" w14:paraId="3C1C2D46" w14:textId="77777777" w:rsidTr="009B0D32">
        <w:trPr>
          <w:trHeight w:val="410"/>
        </w:trPr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68149" w14:textId="4A32592C" w:rsidR="00F07AED" w:rsidRPr="00A84855" w:rsidRDefault="00F07AED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6.8 สอบทักษะ 4 ทักษะ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A9754" w14:textId="353DD644" w:rsidR="00F07AED" w:rsidRPr="00A84855" w:rsidRDefault="00F07AED" w:rsidP="00A84855">
            <w:pPr>
              <w:spacing w:after="0" w:line="240" w:lineRule="auto"/>
              <w:ind w:left="269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ระหว่างฝึก</w:t>
            </w:r>
          </w:p>
        </w:tc>
      </w:tr>
      <w:tr w:rsidR="00A84855" w:rsidRPr="00A84855" w14:paraId="5305A549" w14:textId="77777777" w:rsidTr="009B0D32">
        <w:trPr>
          <w:trHeight w:val="410"/>
        </w:trPr>
        <w:tc>
          <w:tcPr>
            <w:tcW w:w="3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C72E8" w14:textId="3241A606" w:rsidR="00F07AED" w:rsidRPr="00A84855" w:rsidRDefault="00F07AED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6.9 เป็นแบบอย่างที่ดีแก่นักศึกษา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0DF5D" w14:textId="2051CC24" w:rsidR="00F07AED" w:rsidRPr="00A84855" w:rsidRDefault="00F07AED" w:rsidP="00A84855">
            <w:pPr>
              <w:spacing w:after="0" w:line="240" w:lineRule="auto"/>
              <w:ind w:left="269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ระหว่างฝึก</w:t>
            </w:r>
          </w:p>
        </w:tc>
      </w:tr>
    </w:tbl>
    <w:p w14:paraId="7F88C73F" w14:textId="7D1147F5" w:rsidR="000E6F56" w:rsidRPr="00A84855" w:rsidRDefault="000E6F56" w:rsidP="00A848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50AEC1" w14:textId="77777777" w:rsidR="000E6F56" w:rsidRDefault="000E6F56" w:rsidP="00A848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72A3C9" w14:textId="77777777" w:rsidR="00E87694" w:rsidRDefault="00E87694" w:rsidP="00A848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27484F" w14:textId="77777777" w:rsidR="00E87694" w:rsidRDefault="00E87694" w:rsidP="00A848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2E265C" w14:textId="77777777" w:rsidR="00E87694" w:rsidRDefault="00E87694" w:rsidP="00A848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113D0A" w14:textId="77777777" w:rsidR="00E87694" w:rsidRDefault="00E87694" w:rsidP="00A848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C94ED9" w14:textId="77777777" w:rsidR="00E87694" w:rsidRPr="00A84855" w:rsidRDefault="00E87694" w:rsidP="00A848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4CE71F" w14:textId="77777777" w:rsidR="000E6F56" w:rsidRPr="00A84855" w:rsidRDefault="000E6F56" w:rsidP="00A848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A8485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A8485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A84855">
        <w:rPr>
          <w:rFonts w:ascii="TH SarabunPSK" w:hAnsi="TH SarabunPSK" w:cs="TH SarabunPSK"/>
          <w:b/>
          <w:bCs/>
          <w:sz w:val="32"/>
          <w:szCs w:val="32"/>
          <w:cs/>
        </w:rPr>
        <w:t>การวางแผนและการเตรียมการ</w:t>
      </w:r>
    </w:p>
    <w:p w14:paraId="304B7544" w14:textId="77777777" w:rsidR="000E6F56" w:rsidRPr="00A84855" w:rsidRDefault="000E6F56" w:rsidP="00A848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4855"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1. </w:t>
      </w:r>
      <w:r w:rsidRPr="00A84855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กำหนดสถานที่ฝึกภาคปฏิบัติ</w:t>
      </w:r>
      <w:r w:rsidRPr="00A84855">
        <w:rPr>
          <w:rFonts w:ascii="TH SarabunPSK" w:hAnsi="TH SarabunPSK" w:cs="TH SarabunPSK"/>
          <w:b/>
          <w:bCs/>
          <w:sz w:val="32"/>
          <w:szCs w:val="32"/>
          <w:lang w:val="en-AU"/>
        </w:rPr>
        <w:t>/</w:t>
      </w:r>
      <w:r w:rsidRPr="00A84855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ประสบการณ์ภาคสนาม ซึ่งผ่านการรับรองการประเมินคุณภาพ เช่น โรงพยาบาล </w:t>
      </w:r>
      <w:r w:rsidRPr="00A84855">
        <w:rPr>
          <w:rFonts w:ascii="TH SarabunPSK" w:hAnsi="TH SarabunPSK" w:cs="TH SarabunPSK"/>
          <w:b/>
          <w:bCs/>
          <w:sz w:val="32"/>
          <w:szCs w:val="32"/>
          <w:lang w:val="en-AU"/>
        </w:rPr>
        <w:t>(</w:t>
      </w:r>
      <w:proofErr w:type="gramStart"/>
      <w:r w:rsidRPr="00A84855">
        <w:rPr>
          <w:rFonts w:ascii="TH SarabunPSK" w:hAnsi="TH SarabunPSK" w:cs="TH SarabunPSK"/>
          <w:b/>
          <w:bCs/>
          <w:sz w:val="32"/>
          <w:szCs w:val="32"/>
        </w:rPr>
        <w:t>HA</w:t>
      </w:r>
      <w:r w:rsidRPr="00A84855"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) </w:t>
      </w:r>
      <w:r w:rsidRPr="00A84855">
        <w:rPr>
          <w:rFonts w:ascii="TH SarabunPSK" w:hAnsi="TH SarabunPSK" w:cs="TH SarabunPSK"/>
          <w:b/>
          <w:bCs/>
          <w:sz w:val="32"/>
          <w:szCs w:val="32"/>
        </w:rPr>
        <w:t xml:space="preserve"> PCA</w:t>
      </w:r>
      <w:proofErr w:type="gramEnd"/>
      <w:r w:rsidRPr="00A848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61"/>
        <w:gridCol w:w="2317"/>
        <w:gridCol w:w="2705"/>
        <w:gridCol w:w="1933"/>
      </w:tblGrid>
      <w:tr w:rsidR="00A84855" w:rsidRPr="00A84855" w14:paraId="50493822" w14:textId="77777777" w:rsidTr="009B0D32">
        <w:trPr>
          <w:tblHeader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E85D9" w14:textId="77777777" w:rsidR="000E6F56" w:rsidRPr="00A8485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val="en-AU"/>
              </w:rPr>
            </w:pP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แหล่งฝึก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1AEFF" w14:textId="77777777" w:rsidR="000E6F56" w:rsidRPr="00A8485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val="en-AU"/>
              </w:rPr>
            </w:pP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val="en-AU"/>
              </w:rPr>
              <w:t>ระดับของสถานบริการ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34C52" w14:textId="77777777" w:rsidR="000E6F56" w:rsidRPr="00A8485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val="en-AU"/>
              </w:rPr>
              <w:t>ประเภทการรับรองการประเมินคุณภาพสถานบริการ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3BDE9" w14:textId="77777777" w:rsidR="000E6F56" w:rsidRPr="00A8485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วันที่ได้รับการรับรอง</w:t>
            </w:r>
          </w:p>
        </w:tc>
      </w:tr>
      <w:tr w:rsidR="00A84855" w:rsidRPr="00A84855" w14:paraId="203A1A50" w14:textId="77777777" w:rsidTr="00252007"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B5BCD" w14:textId="34921654" w:rsidR="000E6F56" w:rsidRPr="00A84855" w:rsidRDefault="009929D8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โรงพยาบาลชัยภูมิ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D988B" w14:textId="0DDB8CA1" w:rsidR="000E6F56" w:rsidRPr="00A84855" w:rsidRDefault="009929D8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ตติยภูมิ ระดับ 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A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FADE" w14:textId="777C49F4" w:rsidR="000E6F56" w:rsidRPr="00A84855" w:rsidRDefault="009929D8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HA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1DF8E" w14:textId="0640CB4E" w:rsidR="000E6F56" w:rsidRPr="00A84855" w:rsidRDefault="00252007" w:rsidP="0025200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12 ก.พ. 2565 ถึง11 ก.พ. 2568</w:t>
            </w:r>
          </w:p>
        </w:tc>
      </w:tr>
    </w:tbl>
    <w:p w14:paraId="70102CBA" w14:textId="77777777" w:rsidR="000E6F56" w:rsidRPr="00A84855" w:rsidRDefault="000E6F56" w:rsidP="00A848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5DCE81" w14:textId="1ACEBC8B" w:rsidR="000E6F56" w:rsidRPr="00A84855" w:rsidRDefault="000E6F56" w:rsidP="00A848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8485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84855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การเตรียมนักศึกษา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49"/>
        <w:gridCol w:w="2849"/>
        <w:gridCol w:w="3318"/>
      </w:tblGrid>
      <w:tr w:rsidR="009929D8" w:rsidRPr="00A84855" w14:paraId="13704B78" w14:textId="77777777" w:rsidTr="009B0D32">
        <w:trPr>
          <w:tblHeader/>
        </w:trPr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8139D" w14:textId="77777777" w:rsidR="000E6F56" w:rsidRPr="00A8485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วัตถุประสงค์ของการเตรียม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54555" w14:textId="77777777" w:rsidR="000E6F56" w:rsidRPr="00A8485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วิธีการเตรียมนักศึกษา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17271" w14:textId="77777777" w:rsidR="000E6F56" w:rsidRPr="00A8485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A84855" w:rsidRPr="00A84855" w14:paraId="5347D812" w14:textId="77777777" w:rsidTr="009B0D32"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BFC28" w14:textId="0172D0F6" w:rsidR="009929D8" w:rsidRPr="00A84855" w:rsidRDefault="009929D8" w:rsidP="00A848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เพื่อให้บรรลุวัตถุประสงค์ของรายวิชา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561E6" w14:textId="2CC714EE" w:rsidR="009929D8" w:rsidRPr="00A84855" w:rsidRDefault="009929D8" w:rsidP="00A848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ประชุมชี้แจงแผนการฝึกปฏิบัติโดยแจ้งตารางฝึกปฏิบัติ และปฐมนิเทศรายวิชา เพื่อรับทราบรายละเอียดและความต้องการรายวิชา การประเมินผล ระเบียบการฝึกปฏิบัติงาน ตลอดจนช่องทางการติดต่อเมื่อ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นักศึกษาต้องการข้อมูลหรือความช่วยเหลือ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98674" w14:textId="6C7AC4B4" w:rsidR="009929D8" w:rsidRPr="00A84855" w:rsidRDefault="009929D8" w:rsidP="00A848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>นักศึกษา เข้าใจและสามารถปฏิบัติได้อย่างถูกต้อง</w:t>
            </w:r>
          </w:p>
        </w:tc>
      </w:tr>
      <w:tr w:rsidR="00A84855" w:rsidRPr="00A84855" w14:paraId="21E5406E" w14:textId="77777777" w:rsidTr="009B0D32"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912C5" w14:textId="690F9CD2" w:rsidR="009929D8" w:rsidRPr="00A84855" w:rsidRDefault="009929D8" w:rsidP="00A848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เพื่อเตรียมความพร้อมของนักศึกษาก่อนการขึ้นฝึกปฏิบัติในคลินิก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1B614" w14:textId="17000CE4" w:rsidR="009929D8" w:rsidRPr="00A84855" w:rsidRDefault="009929D8" w:rsidP="00A848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เปิดห้องปฏิบัติการพยาบาลให้นักศึกษาเข้าไปเรียนรู้ด้วยตนเองตามความเหมาะสม ฝึกปฏิบัติการตรวจร่างกาย ฝึกทักษะทางการพยาบาล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050B" w14:textId="77FB502E" w:rsidR="009929D8" w:rsidRPr="00A84855" w:rsidRDefault="009929D8" w:rsidP="00A848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นักศึกษา มีความมั่นใจ ในการปฏิบัติการพยาบาล และมีทักษะ ในการปฏิบัติการพยาบาลเพิ่มมากขึ้น</w:t>
            </w:r>
          </w:p>
        </w:tc>
      </w:tr>
      <w:tr w:rsidR="00A84855" w:rsidRPr="00A84855" w14:paraId="7A3EE956" w14:textId="77777777" w:rsidTr="009B0D32"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56FBC" w14:textId="29ACEA53" w:rsidR="009929D8" w:rsidRPr="00A84855" w:rsidRDefault="009929D8" w:rsidP="00A848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เพื่อเตรียมความพร้อมของนักศึกษาก่อนการขึ้นฝึกปฏิบัติในคลินิก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C6CD7" w14:textId="69A64A44" w:rsidR="009929D8" w:rsidRPr="00A84855" w:rsidRDefault="009929D8" w:rsidP="00A848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ทบทวนทักษะพื้นฐาน ทักษะการตรวจร่างกายก่อนฝึกปฏิบัติในคลินิก และอบรมฟื้นฟูความรู้เรื่องการควบคุมและป้องกันการติดเชื้อในโรงพยาบาล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86385" w14:textId="2B7C03EC" w:rsidR="009929D8" w:rsidRPr="00A84855" w:rsidRDefault="009929D8" w:rsidP="00A848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นักศึกษา ได้รับความรู้และทักษะในการปฏิบัติการพยาบาล</w:t>
            </w:r>
          </w:p>
        </w:tc>
      </w:tr>
      <w:tr w:rsidR="00A84855" w:rsidRPr="00A84855" w14:paraId="1AFD83A8" w14:textId="77777777" w:rsidTr="009B0D32"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2D44D" w14:textId="76A9828C" w:rsidR="009929D8" w:rsidRPr="00A84855" w:rsidRDefault="009929D8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เพื่อให้นักศึกษาทราบวิธีการสืบค้นข้อมูลทางการพยาบาล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79092" w14:textId="600224F3" w:rsidR="009929D8" w:rsidRPr="00A84855" w:rsidRDefault="009929D8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แนะนำนักศึกษาเรื่องการสืบค้นข้อมูลจากฐานข้อมูลต่างๆ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221F5" w14:textId="4D50744A" w:rsidR="009929D8" w:rsidRPr="00A84855" w:rsidRDefault="009929D8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นักศึกษาทราบวิธีการสืบค้นข้อมูลจากฐานข้อมูล</w:t>
            </w:r>
          </w:p>
        </w:tc>
      </w:tr>
      <w:tr w:rsidR="00A84855" w:rsidRPr="00A84855" w14:paraId="732E9A94" w14:textId="77777777" w:rsidTr="009B0D32"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499DD" w14:textId="228A17F2" w:rsidR="009929D8" w:rsidRPr="00A84855" w:rsidRDefault="009929D8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เพื่อเตรียมความพร้อมของนักศึกษาก่อนการขึ้นฝึกปฏิบัติในคลินิก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F5AB2" w14:textId="26C56952" w:rsidR="009929D8" w:rsidRPr="00A84855" w:rsidRDefault="009929D8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ทบทวนความรู้เกี่ยวกับทักษะทางการพยาบาลที่จำเป็นด้วยตนเอง</w:t>
            </w:r>
          </w:p>
        </w:tc>
        <w:tc>
          <w:tcPr>
            <w:tcW w:w="1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74D55" w14:textId="7E66306C" w:rsidR="009929D8" w:rsidRPr="00A84855" w:rsidRDefault="009929D8" w:rsidP="00A84855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นักศึกษามีการทบทวนความรู้ด้วยตนเอง</w:t>
            </w:r>
          </w:p>
        </w:tc>
      </w:tr>
    </w:tbl>
    <w:p w14:paraId="5A8A8A8B" w14:textId="77777777" w:rsidR="000E6F56" w:rsidRPr="00A84855" w:rsidRDefault="000E6F56" w:rsidP="00A84855">
      <w:pPr>
        <w:spacing w:after="0" w:line="240" w:lineRule="auto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0FF1CB8B" w14:textId="77777777" w:rsidR="000E6F56" w:rsidRPr="00A84855" w:rsidRDefault="000E6F56" w:rsidP="00A84855">
      <w:pPr>
        <w:spacing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3. 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การเตรียมอาจารย์ผู้สอนภาคปฏิบัติ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>/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อาจารย์พี่เลี้ยง หรือผู้ที่เกี่ยวข้องกับการฝึกภาคปฏิบัติที่เรียกชื่อเป็นอย่างอื่น</w:t>
      </w:r>
    </w:p>
    <w:p w14:paraId="4A1A4D31" w14:textId="77777777" w:rsidR="000E6F56" w:rsidRPr="00A84855" w:rsidRDefault="000E6F56" w:rsidP="00A84855">
      <w:pPr>
        <w:spacing w:after="0" w:line="240" w:lineRule="auto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     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ระบุการเตรียมอาจารย์ที่ปรึกษา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>/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อาจารย์ผู้สอนภาคปฏิบัติ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>/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 xml:space="preserve">ประสบการณ์ภาคสนาม เพื่อให้อาจารย์สามารถสอนภาคปฏิบัติ 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/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 xml:space="preserve">ประสบการณ์ภาคสนาม ให้นักศึกษาบรรลุตามผลลัพธ์การเรียนรู้ในระดับรายวิชา 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(CLOs)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 xml:space="preserve">ที่กำหนดไว้ </w:t>
      </w:r>
      <w:r w:rsidRPr="00A84855">
        <w:rPr>
          <w:rFonts w:ascii="TH SarabunPSK" w:hAnsi="TH SarabunPSK" w:cs="TH SarabunPSK"/>
          <w:color w:val="auto"/>
          <w:spacing w:val="-12"/>
          <w:sz w:val="32"/>
          <w:szCs w:val="32"/>
          <w:cs/>
        </w:rPr>
        <w:t>โดยระบุให้ครอบคลุมวัตถุประสงค์ของการเตรียมอาจารย์ วิธีการเตรียม และผลที่คาดว่าจะได้รับ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7"/>
        <w:gridCol w:w="3000"/>
        <w:gridCol w:w="2998"/>
      </w:tblGrid>
      <w:tr w:rsidR="00A84855" w:rsidRPr="00A84855" w14:paraId="0C1C42B0" w14:textId="77777777" w:rsidTr="009B0D32">
        <w:trPr>
          <w:tblHeader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02564" w14:textId="77777777" w:rsidR="000E6F56" w:rsidRPr="00A8485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วัตถุประสงค์ของการเตรียม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7704D" w14:textId="77777777" w:rsidR="000E6F56" w:rsidRPr="00A8485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วิธีการเตรียม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C274C" w14:textId="77777777" w:rsidR="000E6F56" w:rsidRPr="00A8485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A84855" w:rsidRPr="00A84855" w14:paraId="74C3D79C" w14:textId="77777777" w:rsidTr="009B0D32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716A1" w14:textId="0FB0DDED" w:rsidR="009929D8" w:rsidRPr="00A84855" w:rsidRDefault="009929D8" w:rsidP="00A8485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เพื่อสร้างความเข้าใจ วัตถุประสงค์ของรายวิชา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BFD45" w14:textId="0DB485C3" w:rsidR="009929D8" w:rsidRPr="00A84855" w:rsidRDefault="009929D8" w:rsidP="00A8485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ประชุมชี้แจงและมอบตารางฝึกปฏิบัติของรายวิชาพร้อมมอบคู่มือของแหล่งฝึกปฏิบัติ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037A7" w14:textId="6F4131C2" w:rsidR="009929D8" w:rsidRPr="00A84855" w:rsidRDefault="009929D8" w:rsidP="00A8485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อาจารย์นิเทศและอาจารย์พี่เลี้ยงทราบวัตถุประสงค์และตารางการฝึกปฏิบัติของรายวิชา</w:t>
            </w:r>
          </w:p>
        </w:tc>
      </w:tr>
      <w:tr w:rsidR="00A84855" w:rsidRPr="00A84855" w14:paraId="26ACE66D" w14:textId="77777777" w:rsidTr="009B0D32"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362A0" w14:textId="331EC60E" w:rsidR="009929D8" w:rsidRPr="00A84855" w:rsidRDefault="009929D8" w:rsidP="00A8485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เพื่อให้การนิเทศนักศึกษาเป็นไปตามวัตถุประสงค์รายวิชาและ เป็นไปในรูปแบบแนวทางเดียวกัน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B5DC9" w14:textId="3EA0D430" w:rsidR="009929D8" w:rsidRPr="00A84855" w:rsidRDefault="009929D8" w:rsidP="00A8485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อภิปรายแนวทางการนิเทศนักศึกษาร่วมกับอาจารย์ประจำหอผู้ป่วย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98A55" w14:textId="3AF90BC1" w:rsidR="009929D8" w:rsidRPr="00A84855" w:rsidRDefault="009929D8" w:rsidP="00A8485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อาจารย์นิเทศและอาจารย์พี่เลี้ยง เข้าใจและมีการเตรียมพร้อมในการนิเทศนักศึกษาบนหอผู้ป่วย</w:t>
            </w:r>
          </w:p>
        </w:tc>
      </w:tr>
    </w:tbl>
    <w:p w14:paraId="5210ADB3" w14:textId="77777777" w:rsidR="000E6F56" w:rsidRPr="00A84855" w:rsidRDefault="000E6F56" w:rsidP="00A84855">
      <w:pPr>
        <w:spacing w:after="0" w:line="240" w:lineRule="auto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4. 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การจัดการความเสี่ยงในการฝึกภาคปฏิบัติ 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>/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ประสบการณ์ภาคสนาม</w:t>
      </w:r>
    </w:p>
    <w:p w14:paraId="64E49E84" w14:textId="77777777" w:rsidR="000E6F56" w:rsidRPr="00A84855" w:rsidRDefault="000E6F56" w:rsidP="00A84855">
      <w:pPr>
        <w:spacing w:after="0" w:line="240" w:lineRule="auto"/>
        <w:ind w:firstLine="284"/>
        <w:rPr>
          <w:rFonts w:ascii="TH SarabunPSK" w:hAnsi="TH SarabunPSK" w:cs="TH SarabunPSK"/>
          <w:color w:val="auto"/>
          <w:sz w:val="32"/>
          <w:szCs w:val="32"/>
          <w:lang w:val="en-AU"/>
        </w:rPr>
      </w:pP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lastRenderedPageBreak/>
        <w:t xml:space="preserve">(1) 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  <w:lang w:val="en-AU"/>
        </w:rPr>
        <w:t>ความเสี่ยงที่อาจจะเกิดขึ้น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ในการฝึกภาคปฏิบัติ 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>/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ประสบการณ์ภาคสนาม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  <w:lang w:val="en-AU"/>
        </w:rPr>
        <w:t xml:space="preserve"> </w:t>
      </w:r>
      <w:r w:rsidRPr="00A84855">
        <w:rPr>
          <w:rFonts w:ascii="TH SarabunPSK" w:hAnsi="TH SarabunPSK" w:cs="TH SarabunPSK"/>
          <w:color w:val="auto"/>
          <w:sz w:val="32"/>
          <w:szCs w:val="32"/>
          <w:lang w:val="en-AU"/>
        </w:rPr>
        <w:t>(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  <w:lang w:val="en-AU"/>
        </w:rPr>
        <w:t>ระบุความเสี่ยงที่อาจเกิดขึ้นได้ในการจัดการเรียนการสอนในรายวิชานี้</w:t>
      </w:r>
      <w:r w:rsidRPr="00A84855">
        <w:rPr>
          <w:rFonts w:ascii="TH SarabunPSK" w:hAnsi="TH SarabunPSK" w:cs="TH SarabunPSK"/>
          <w:color w:val="auto"/>
          <w:sz w:val="32"/>
          <w:szCs w:val="32"/>
          <w:lang w:val="en-AU"/>
        </w:rPr>
        <w:t xml:space="preserve">)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  <w:lang w:val="en-AU"/>
        </w:rPr>
        <w:t>ต้องครอบคลุมความเสี่ยงทุกประเภทที่อาจเกิดขึ้น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  <w:lang w:val="en-AU"/>
        </w:rPr>
        <w:t xml:space="preserve"> เช่น สถานที่ อุบัติเหตุ การเดินทาง การได้รับประสบการณ์ไม่ครบ เป็นต้น</w:t>
      </w:r>
    </w:p>
    <w:p w14:paraId="3C3B8F67" w14:textId="77777777" w:rsidR="009929D8" w:rsidRPr="00A84855" w:rsidRDefault="009929D8" w:rsidP="00A84855">
      <w:pPr>
        <w:spacing w:after="0" w:line="240" w:lineRule="auto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-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อุบัติเหตุจากเข็มทิ่มตำขณะฝึกปฏิบัติงานบนหอผู้ป่วย</w:t>
      </w:r>
    </w:p>
    <w:p w14:paraId="53F92674" w14:textId="77777777" w:rsidR="009929D8" w:rsidRPr="00A84855" w:rsidRDefault="009929D8" w:rsidP="00A84855">
      <w:pPr>
        <w:spacing w:after="0" w:line="240" w:lineRule="auto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color w:val="auto"/>
          <w:sz w:val="32"/>
          <w:szCs w:val="32"/>
        </w:rPr>
        <w:t>-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 xml:space="preserve"> อุบัติเหตุจากการเดินทางไปฝึกปฏิบัติ</w:t>
      </w:r>
    </w:p>
    <w:p w14:paraId="18450749" w14:textId="77777777" w:rsidR="009929D8" w:rsidRPr="00A84855" w:rsidRDefault="009929D8" w:rsidP="00A84855">
      <w:pPr>
        <w:spacing w:after="0" w:line="240" w:lineRule="auto"/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-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การได้รับประสบการณ์ไม่ครบ</w:t>
      </w:r>
    </w:p>
    <w:p w14:paraId="0728EC33" w14:textId="77777777" w:rsidR="009929D8" w:rsidRPr="00A84855" w:rsidRDefault="000E6F56" w:rsidP="00A84855">
      <w:pPr>
        <w:spacing w:after="0" w:line="240" w:lineRule="auto"/>
        <w:ind w:firstLine="284"/>
        <w:jc w:val="thaiDistribute"/>
        <w:rPr>
          <w:rFonts w:ascii="TH SarabunPSK" w:hAnsi="TH SarabunPSK" w:cs="TH SarabunPSK"/>
          <w:color w:val="auto"/>
          <w:sz w:val="32"/>
          <w:szCs w:val="32"/>
          <w:lang w:val="en-AU"/>
        </w:rPr>
      </w:pP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(2) 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แนวทางการจัดการความเสี่ยง  </w:t>
      </w:r>
      <w:r w:rsidRPr="00A84855">
        <w:rPr>
          <w:rFonts w:ascii="TH SarabunPSK" w:hAnsi="TH SarabunPSK" w:cs="TH SarabunPSK"/>
          <w:color w:val="auto"/>
          <w:sz w:val="32"/>
          <w:szCs w:val="32"/>
          <w:lang w:val="en-AU"/>
        </w:rPr>
        <w:t>(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  <w:lang w:val="en-AU"/>
        </w:rPr>
        <w:t>ระบุแนวทางการจัดการความเสี่ยงที่อาจเกิดขึ้นได้ในการ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ใน</w:t>
      </w:r>
      <w:r w:rsidRPr="00A84855">
        <w:rPr>
          <w:rFonts w:ascii="TH SarabunPSK" w:hAnsi="TH SarabunPSK" w:cs="TH SarabunPSK"/>
          <w:color w:val="auto"/>
          <w:spacing w:val="-20"/>
          <w:sz w:val="32"/>
          <w:szCs w:val="32"/>
          <w:cs/>
        </w:rPr>
        <w:t xml:space="preserve">การฝึกภาคปฏิบัติ </w:t>
      </w:r>
      <w:r w:rsidRPr="00A84855">
        <w:rPr>
          <w:rFonts w:ascii="TH SarabunPSK" w:hAnsi="TH SarabunPSK" w:cs="TH SarabunPSK"/>
          <w:color w:val="auto"/>
          <w:spacing w:val="-20"/>
          <w:sz w:val="32"/>
          <w:szCs w:val="32"/>
        </w:rPr>
        <w:t>/</w:t>
      </w:r>
      <w:r w:rsidRPr="00A84855">
        <w:rPr>
          <w:rFonts w:ascii="TH SarabunPSK" w:hAnsi="TH SarabunPSK" w:cs="TH SarabunPSK"/>
          <w:color w:val="auto"/>
          <w:spacing w:val="-20"/>
          <w:sz w:val="32"/>
          <w:szCs w:val="32"/>
          <w:cs/>
        </w:rPr>
        <w:t>ภาคสนาม</w:t>
      </w:r>
      <w:r w:rsidRPr="00A84855">
        <w:rPr>
          <w:rFonts w:ascii="TH SarabunPSK" w:hAnsi="TH SarabunPSK" w:cs="TH SarabunPSK"/>
          <w:color w:val="auto"/>
          <w:spacing w:val="-20"/>
          <w:sz w:val="32"/>
          <w:szCs w:val="32"/>
          <w:cs/>
          <w:lang w:val="en-AU"/>
        </w:rPr>
        <w:t xml:space="preserve"> โดยเป็นการจัดการความเสี่ยงที่สอดคล้องกับความเสี่ยงที่ได้กำหนดไว้ในข้อ </w:t>
      </w:r>
      <w:r w:rsidRPr="00A84855">
        <w:rPr>
          <w:rFonts w:ascii="TH SarabunPSK" w:hAnsi="TH SarabunPSK" w:cs="TH SarabunPSK"/>
          <w:color w:val="auto"/>
          <w:spacing w:val="-20"/>
          <w:sz w:val="32"/>
          <w:szCs w:val="32"/>
          <w:lang w:val="en-AU"/>
        </w:rPr>
        <w:t>(</w:t>
      </w:r>
      <w:r w:rsidRPr="00A84855">
        <w:rPr>
          <w:rFonts w:ascii="TH SarabunPSK" w:hAnsi="TH SarabunPSK" w:cs="TH SarabunPSK"/>
          <w:color w:val="auto"/>
          <w:spacing w:val="-20"/>
          <w:sz w:val="32"/>
          <w:szCs w:val="32"/>
          <w:cs/>
          <w:lang w:val="en-AU"/>
        </w:rPr>
        <w:t>๑</w:t>
      </w:r>
      <w:r w:rsidRPr="00A84855">
        <w:rPr>
          <w:rFonts w:ascii="TH SarabunPSK" w:hAnsi="TH SarabunPSK" w:cs="TH SarabunPSK"/>
          <w:color w:val="auto"/>
          <w:spacing w:val="-20"/>
          <w:sz w:val="32"/>
          <w:szCs w:val="32"/>
          <w:lang w:val="en-AU"/>
        </w:rPr>
        <w:t>)</w:t>
      </w:r>
      <w:r w:rsidRPr="00A84855">
        <w:rPr>
          <w:rFonts w:ascii="TH SarabunPSK" w:hAnsi="TH SarabunPSK" w:cs="TH SarabunPSK"/>
          <w:color w:val="auto"/>
          <w:sz w:val="32"/>
          <w:szCs w:val="32"/>
          <w:lang w:val="en-AU"/>
        </w:rPr>
        <w:t xml:space="preserve"> </w:t>
      </w:r>
    </w:p>
    <w:p w14:paraId="46783E34" w14:textId="5DD31DBE" w:rsidR="009929D8" w:rsidRPr="00A84855" w:rsidRDefault="009929D8" w:rsidP="00A8485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-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ปฐมนิเทศรายวิชาและปฐมนิเทศจากแหล่งฝึกก่อนการฝึกปฏิบัติ มีการเตรียมความพร้อม ของนักศึกษาทั้งด้านความรู้และทักษะการปฏิบัติการพยาบาล กรณีเกิดอุบัติเหตุเข็มทิ่มตำขณะฝึกปฏิบัติงานบนหอผู้ป่วย รายงานและปฏิบัติตามแนวปฏิบัติของโรงพยาบาลชัยภูมิ พร้อมทั้งบันทึกอุบัติการณ์ และรายงานความเสี่ยงตามระดับความรุนแรง และให้ฝ่ายที่รับแจ้งบันทึกรายงานอุบัติการณ์และปฏิบัติตามขั้นตอน ถ้าเจอจะทำอะไร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>/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การใช้สื่อ การให้ข้อมูล ปัญหา</w:t>
      </w:r>
    </w:p>
    <w:p w14:paraId="33F0C635" w14:textId="77777777" w:rsidR="009929D8" w:rsidRPr="00A84855" w:rsidRDefault="009929D8" w:rsidP="00A8485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-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จัดให้มีรถ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รับ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>-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ส่ง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ระหว่างมหาวิทยาลัยราชภัฏชัยภูมิและโรงพยาบาลชัยภูมิ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โดยไม่อนุญาตให้นักศึกษา ขับรถจักรยานยนต์ไปเอง </w:t>
      </w:r>
    </w:p>
    <w:p w14:paraId="36F0B280" w14:textId="77777777" w:rsidR="009929D8" w:rsidRPr="00A84855" w:rsidRDefault="009929D8" w:rsidP="00A8485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-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กรณีที่นักศึกษาได้รับประสบการณ์ไม่ครบอันเนื่องมาจากไม่มีเคสบนหอผู้ป่วย อาจารย์นิเทศสามารถจัดสอบในห้องปฏิบัติการทางการพยาบาลและให้คะแนนตามแบบประเมิน</w:t>
      </w:r>
    </w:p>
    <w:p w14:paraId="52465BA5" w14:textId="77777777" w:rsidR="000E6F56" w:rsidRPr="00A84855" w:rsidRDefault="000E6F56" w:rsidP="00A84855">
      <w:pPr>
        <w:spacing w:after="0" w:line="240" w:lineRule="auto"/>
        <w:rPr>
          <w:rFonts w:ascii="TH SarabunPSK" w:hAnsi="TH SarabunPSK" w:cs="TH SarabunPSK"/>
          <w:color w:val="auto"/>
          <w:spacing w:val="-8"/>
          <w:sz w:val="32"/>
          <w:szCs w:val="32"/>
          <w:cs/>
        </w:rPr>
      </w:pP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5. 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การเตรียมการในการแนะแนวและช่วยเหลือนักศึกษา</w:t>
      </w:r>
    </w:p>
    <w:p w14:paraId="7036B356" w14:textId="77777777" w:rsidR="000E6F56" w:rsidRPr="00A84855" w:rsidRDefault="000E6F56" w:rsidP="00A84855">
      <w:pPr>
        <w:spacing w:after="0" w:line="240" w:lineRule="auto"/>
        <w:ind w:left="426"/>
        <w:rPr>
          <w:rFonts w:ascii="TH SarabunPSK" w:hAnsi="TH SarabunPSK" w:cs="TH SarabunPSK"/>
          <w:color w:val="auto"/>
          <w:spacing w:val="-8"/>
          <w:sz w:val="32"/>
          <w:szCs w:val="32"/>
          <w:cs/>
        </w:rPr>
      </w:pPr>
      <w:r w:rsidRPr="00A8485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ระบุวิธีการเตรียมการในการแนะแนวและช่วยเหลือนักศึกษา ที่มีปัญหาในการฝึกภาคปฏิบัติ</w:t>
      </w:r>
      <w:r w:rsidRPr="00A84855">
        <w:rPr>
          <w:rFonts w:ascii="TH SarabunPSK" w:hAnsi="TH SarabunPSK" w:cs="TH SarabunPSK"/>
          <w:color w:val="auto"/>
          <w:spacing w:val="-8"/>
          <w:sz w:val="32"/>
          <w:szCs w:val="32"/>
        </w:rPr>
        <w:t>/</w:t>
      </w:r>
      <w:r w:rsidRPr="00A8485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ประสบการณ์</w:t>
      </w:r>
    </w:p>
    <w:p w14:paraId="7D8AE7BE" w14:textId="77777777" w:rsidR="000E6F56" w:rsidRPr="00A84855" w:rsidRDefault="000E6F56" w:rsidP="00A84855">
      <w:pPr>
        <w:spacing w:after="0" w:line="240" w:lineRule="auto"/>
        <w:rPr>
          <w:rFonts w:ascii="TH SarabunPSK" w:hAnsi="TH SarabunPSK" w:cs="TH SarabunPSK"/>
          <w:color w:val="auto"/>
          <w:spacing w:val="-8"/>
          <w:sz w:val="32"/>
          <w:szCs w:val="32"/>
        </w:rPr>
      </w:pPr>
      <w:r w:rsidRPr="00A84855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ภาคสนาม</w:t>
      </w:r>
    </w:p>
    <w:p w14:paraId="40A14BF7" w14:textId="77777777" w:rsidR="009929D8" w:rsidRPr="00A84855" w:rsidRDefault="009929D8" w:rsidP="00A84855">
      <w:pPr>
        <w:pStyle w:val="ab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ปฐมนิเทศรายวิชา และปฐมนิเทศแหล่งฝึกก่อนฝึกปฏิบัติ</w:t>
      </w:r>
    </w:p>
    <w:p w14:paraId="06EC13E2" w14:textId="77777777" w:rsidR="009929D8" w:rsidRPr="00A84855" w:rsidRDefault="009929D8" w:rsidP="00A84855">
      <w:pPr>
        <w:pStyle w:val="ab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ประเมินศักยภาพและวางแผนการจัดการเรียนการสอนให้เหมาะสมกับนักศึกษาแต่ละคน</w:t>
      </w:r>
    </w:p>
    <w:p w14:paraId="29C36DB7" w14:textId="77777777" w:rsidR="009929D8" w:rsidRPr="00A84855" w:rsidRDefault="009929D8" w:rsidP="00A84855">
      <w:pPr>
        <w:pStyle w:val="ab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ประเมินความพร้อมของนักศึกษาทุกวัน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เพื่อติดตามดูแลช่วยเหลือในการฝึกปฏิบัติงาน</w:t>
      </w:r>
    </w:p>
    <w:p w14:paraId="4954CA31" w14:textId="77777777" w:rsidR="009929D8" w:rsidRPr="00A84855" w:rsidRDefault="009929D8" w:rsidP="00A84855">
      <w:pPr>
        <w:pStyle w:val="ab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ดูแลช่วยเหลือนักศึกษาในการเผชิญสถานการณ์ที่เกินความสามารถหรือนักศึกษามีความเครียด เช่น การปฏิบัติทักษะการพยาบาลที่นักศึกษายังไม่ผ่านประสบการณ์ การปรับตัวกับบุคลากรในหอผู้ป่วย</w:t>
      </w:r>
    </w:p>
    <w:p w14:paraId="54DD82EE" w14:textId="77777777" w:rsidR="009929D8" w:rsidRPr="00A84855" w:rsidRDefault="009929D8" w:rsidP="00A84855">
      <w:pPr>
        <w:pStyle w:val="ab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เปิดโอกาสให้นักศึกษาขอคำปรึกษาได้ทุกเวลา กรณีมีความเครียดความวิตกกังวลสูงให้การดูแลช่วยเหลือ หรือส่งต่อผู้เชี่ยวชาญ</w:t>
      </w:r>
    </w:p>
    <w:p w14:paraId="50F4C917" w14:textId="77777777" w:rsidR="009929D8" w:rsidRPr="00A84855" w:rsidRDefault="009929D8" w:rsidP="00A84855">
      <w:pPr>
        <w:pStyle w:val="ab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จัดให้มีรถรับส่งระหว่างมหาวิทยาลัยราชภัฏชัยภูมิและโรงพยาบาลชัยภูมิ</w:t>
      </w:r>
    </w:p>
    <w:p w14:paraId="55914217" w14:textId="77777777" w:rsidR="009929D8" w:rsidRPr="00A84855" w:rsidRDefault="009929D8" w:rsidP="00A84855">
      <w:pPr>
        <w:spacing w:after="0" w:line="240" w:lineRule="auto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54E96DD1" w14:textId="77777777" w:rsidR="000E6F56" w:rsidRPr="00A84855" w:rsidRDefault="000E6F56" w:rsidP="00A84855">
      <w:pPr>
        <w:spacing w:after="0" w:line="240" w:lineRule="auto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6. 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สิ่งสนับสนุนการเรียนรู้ที่ต้องการให้แหล่งฝึกภาคปฏิบัติ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>/</w:t>
      </w: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ภาคสนามจัดให้กับนักศึกษา</w:t>
      </w:r>
    </w:p>
    <w:p w14:paraId="1A26C644" w14:textId="77777777" w:rsidR="000E6F56" w:rsidRPr="00A84855" w:rsidRDefault="000E6F56" w:rsidP="00A84855">
      <w:pPr>
        <w:spacing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lastRenderedPageBreak/>
        <w:t xml:space="preserve">     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ระบุสิ่งสนับสนุนการเรียนรู้ที่ต้องการให้แหล่งฝึกภาคปฏิบัติ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>/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ภาคสนามจัดให้กับนักศึกษา เช่น ที่พัก ห้องประชุมปรึกษาทางการพยาบาล หนังสือ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>/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ตำรา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>/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วารสาร วัสดุอุปกรณ์สนับสนุนการฝึกประสบการณ์ภาคปฏิบัติและอื่นๆ เช่น การเดินทาง</w:t>
      </w:r>
    </w:p>
    <w:p w14:paraId="134DCBB3" w14:textId="77777777" w:rsidR="009929D8" w:rsidRPr="00A84855" w:rsidRDefault="009929D8" w:rsidP="00A84855">
      <w:pPr>
        <w:spacing w:after="0" w:line="240" w:lineRule="auto"/>
        <w:rPr>
          <w:rFonts w:ascii="TH SarabunPSK" w:hAnsi="TH SarabunPSK" w:cs="TH SarabunPSK"/>
          <w:color w:val="auto"/>
          <w:sz w:val="32"/>
          <w:szCs w:val="32"/>
        </w:rPr>
      </w:pPr>
      <w:r w:rsidRPr="00A8485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    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>ห้องประชุม</w:t>
      </w:r>
      <w:r w:rsidRPr="00A84855">
        <w:rPr>
          <w:rFonts w:ascii="TH SarabunPSK" w:hAnsi="TH SarabunPSK" w:cs="TH SarabunPSK"/>
          <w:color w:val="auto"/>
          <w:sz w:val="32"/>
          <w:szCs w:val="32"/>
        </w:rPr>
        <w:t>/</w:t>
      </w:r>
      <w:r w:rsidRPr="00A84855">
        <w:rPr>
          <w:rFonts w:ascii="TH SarabunPSK" w:hAnsi="TH SarabunPSK" w:cs="TH SarabunPSK"/>
          <w:color w:val="auto"/>
          <w:sz w:val="32"/>
          <w:szCs w:val="32"/>
          <w:cs/>
        </w:rPr>
        <w:t xml:space="preserve">สถานที่ที่ใช้ปรึกษาทางการพยาบาล </w:t>
      </w:r>
    </w:p>
    <w:p w14:paraId="40EE82A0" w14:textId="77777777" w:rsidR="000E6F56" w:rsidRPr="00A84855" w:rsidRDefault="000E6F56" w:rsidP="00A848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160FB1" w14:textId="77777777" w:rsidR="000E6F56" w:rsidRPr="00A84855" w:rsidRDefault="000E6F56" w:rsidP="00A84855">
      <w:pPr>
        <w:pStyle w:val="5"/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84855">
        <w:rPr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cs/>
        </w:rPr>
        <w:t xml:space="preserve">หมวดที่ </w:t>
      </w:r>
      <w:r w:rsidRPr="00A84855">
        <w:rPr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</w:rPr>
        <w:t xml:space="preserve">5 </w:t>
      </w:r>
      <w:r w:rsidRPr="00A84855">
        <w:rPr>
          <w:rFonts w:ascii="TH SarabunPSK" w:hAnsi="TH SarabunPSK" w:cs="TH SarabunPSK"/>
          <w:b/>
          <w:bCs/>
          <w:i w:val="0"/>
          <w:iCs w:val="0"/>
          <w:color w:val="000000"/>
          <w:sz w:val="32"/>
          <w:szCs w:val="32"/>
          <w:cs/>
        </w:rPr>
        <w:t>การประเมินนักศึกษา</w:t>
      </w:r>
    </w:p>
    <w:p w14:paraId="7E64AB6D" w14:textId="77777777" w:rsidR="000E6F56" w:rsidRPr="00A84855" w:rsidRDefault="000E6F56" w:rsidP="00A84855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7711624A" w14:textId="77777777" w:rsidR="000E6F56" w:rsidRPr="00A84855" w:rsidRDefault="000E6F56" w:rsidP="00A84855">
      <w:pPr>
        <w:spacing w:after="0" w:line="240" w:lineRule="auto"/>
        <w:ind w:right="252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A84855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 </w:t>
      </w:r>
      <w:r w:rsidRPr="00A8485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A84855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CLOs </w:t>
      </w:r>
    </w:p>
    <w:p w14:paraId="70F4AE16" w14:textId="634EA6B0" w:rsidR="000E6F56" w:rsidRPr="00A84855" w:rsidRDefault="00A84855" w:rsidP="00A84855">
      <w:pPr>
        <w:tabs>
          <w:tab w:val="left" w:pos="360"/>
          <w:tab w:val="left" w:pos="720"/>
        </w:tabs>
        <w:spacing w:after="0" w:line="240" w:lineRule="auto"/>
        <w:ind w:right="252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0E6F56" w:rsidRPr="00A84855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1.1 </w:t>
      </w:r>
      <w:r w:rsidR="000E6F56" w:rsidRPr="00A8485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การวัดและประเมินผลสัมฤทธิ์ในการเรียนรู้</w:t>
      </w:r>
    </w:p>
    <w:p w14:paraId="75C76FE9" w14:textId="2E2BCF18" w:rsidR="000E6F56" w:rsidRDefault="00A84855" w:rsidP="00A84855">
      <w:pPr>
        <w:tabs>
          <w:tab w:val="left" w:pos="360"/>
          <w:tab w:val="left" w:pos="720"/>
        </w:tabs>
        <w:spacing w:after="0" w:line="240" w:lineRule="auto"/>
        <w:ind w:right="252"/>
        <w:rPr>
          <w:rFonts w:ascii="TH SarabunPSK" w:eastAsia="BrowalliaNew-Bold" w:hAnsi="TH SarabunPSK" w:cs="TH SarabunPSK"/>
          <w:i/>
          <w:iCs/>
          <w:color w:val="7030A0"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0E6F56" w:rsidRPr="00A8485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</w:t>
      </w:r>
      <w:r w:rsidR="000E6F56" w:rsidRPr="00A84855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0E6F56" w:rsidRPr="00A8485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การประเมินเพื่อพัฒนาการเรียนรู้ </w:t>
      </w:r>
      <w:r w:rsidR="000E6F56" w:rsidRPr="00A84855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(Formative Assessment) </w:t>
      </w:r>
      <w:r w:rsidR="000E6F56" w:rsidRPr="00A8485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และการให้ข้อมูลป้อนกลับ </w:t>
      </w:r>
      <w:r w:rsidR="000E6F56" w:rsidRPr="00A84855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(Feedback) </w:t>
      </w:r>
      <w:r w:rsidR="000E6F56" w:rsidRPr="00A84855">
        <w:rPr>
          <w:rFonts w:ascii="TH SarabunPSK" w:eastAsia="BrowalliaNew-Bold" w:hAnsi="TH SarabunPSK" w:cs="TH SarabunPSK"/>
          <w:i/>
          <w:iCs/>
          <w:color w:val="7030A0"/>
          <w:sz w:val="32"/>
          <w:szCs w:val="32"/>
          <w:cs/>
        </w:rPr>
        <w:t>ระบุวิธีการประเมินผลระหว่างการจัดการเรียนรู้ เพื่อวัดความพร้อมหรือความก้าวหน้าของการเรียนรู้ของผู้เรียน ได้แก่ การตั้งคำถาม การสังเกต การสะท้อนคิด เป็นต้น รวมทั้งวิธีการให้ข้อมูลป้อนกลับ</w:t>
      </w:r>
    </w:p>
    <w:tbl>
      <w:tblPr>
        <w:tblStyle w:val="af5"/>
        <w:tblW w:w="9265" w:type="dxa"/>
        <w:tblLook w:val="04A0" w:firstRow="1" w:lastRow="0" w:firstColumn="1" w:lastColumn="0" w:noHBand="0" w:noVBand="1"/>
      </w:tblPr>
      <w:tblGrid>
        <w:gridCol w:w="4945"/>
        <w:gridCol w:w="4320"/>
      </w:tblGrid>
      <w:tr w:rsidR="00C7704F" w:rsidRPr="00C7704F" w14:paraId="4316992C" w14:textId="77777777" w:rsidTr="00C7704F">
        <w:trPr>
          <w:tblHeader/>
        </w:trPr>
        <w:tc>
          <w:tcPr>
            <w:tcW w:w="4945" w:type="dxa"/>
          </w:tcPr>
          <w:p w14:paraId="3162152D" w14:textId="77777777" w:rsidR="00C7704F" w:rsidRPr="00C7704F" w:rsidRDefault="00C7704F" w:rsidP="009B0D32">
            <w:pPr>
              <w:tabs>
                <w:tab w:val="left" w:pos="327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C7704F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20" w:type="dxa"/>
          </w:tcPr>
          <w:p w14:paraId="1AD31F6A" w14:textId="4F64C0B5" w:rsidR="00C7704F" w:rsidRPr="00C7704F" w:rsidRDefault="00C7704F" w:rsidP="009B0D32">
            <w:pPr>
              <w:tabs>
                <w:tab w:val="left" w:pos="327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วิธีการ</w:t>
            </w:r>
          </w:p>
        </w:tc>
      </w:tr>
      <w:tr w:rsidR="00C7704F" w:rsidRPr="00A84855" w14:paraId="7AF868CC" w14:textId="77777777" w:rsidTr="00C7704F">
        <w:tc>
          <w:tcPr>
            <w:tcW w:w="4945" w:type="dxa"/>
          </w:tcPr>
          <w:p w14:paraId="54FF13C9" w14:textId="77777777" w:rsidR="00C7704F" w:rsidRPr="00A84855" w:rsidRDefault="00C7704F" w:rsidP="009B0D32">
            <w:pPr>
              <w:tabs>
                <w:tab w:val="left" w:pos="3270"/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1. เตรียมความพร้อมก่อนการฝึกปฏิบัติโดยการจัดการสอนสาธิต    และการสาธิตย้อนกลับ (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Demonstration) 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การฝึกปฏิบัติในห้องปฏิบัติการ(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Laboratory practice) 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การแสดงบทบาทสมมติ (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Role Play) 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และการฝึกปฏิบัติในสถานการณ์จำลอง (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>Simulation-based learning)</w:t>
            </w:r>
          </w:p>
        </w:tc>
        <w:tc>
          <w:tcPr>
            <w:tcW w:w="4320" w:type="dxa"/>
          </w:tcPr>
          <w:p w14:paraId="58A6E7F3" w14:textId="78A94F97" w:rsidR="00C7704F" w:rsidRPr="00EE35CD" w:rsidRDefault="00EE35CD" w:rsidP="00EE35CD">
            <w:pPr>
              <w:tabs>
                <w:tab w:val="left" w:pos="3270"/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E35CD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การประเมินตนเอง โดยให้ผู้เรียนพิจารณาผลงาน</w:t>
            </w:r>
            <w:r w:rsidR="006C1ACE"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การสาธิตย้อนกลับ (</w:t>
            </w:r>
            <w:r w:rsidR="006C1ACE"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Demonstration) </w:t>
            </w:r>
            <w:r w:rsidRPr="00EE35CD">
              <w:rPr>
                <w:rFonts w:ascii="TH SarabunPSK" w:hAnsi="TH SarabunPSK" w:cs="TH SarabunPSK"/>
                <w:sz w:val="32"/>
                <w:szCs w:val="32"/>
                <w:cs/>
              </w:rPr>
              <w:t>ของตนเอง หรือระดับความรู้ความเข้าใจ กระบวนการทางการคิด</w:t>
            </w:r>
            <w:r w:rsidRPr="00EE35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35CD">
              <w:rPr>
                <w:rFonts w:ascii="TH SarabunPSK" w:hAnsi="TH SarabunPSK" w:cs="TH SarabunPSK"/>
                <w:sz w:val="32"/>
                <w:szCs w:val="32"/>
                <w:cs/>
              </w:rPr>
              <w:t>ทักษะ หรือคุณลักษณะของตนเองเทียบกับแผนการดําเนินกิจกรรมที่วางไว้ หรือเทียบกับ</w:t>
            </w:r>
            <w:r w:rsidRPr="00EE35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35CD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เกณฑ์การประเมินที่ได้ทําข้อตกลงร่วมกันระหว่างผู้เรียนกับอาจารย์ผู้สอน จากนั้นให้ผู้เรียน</w:t>
            </w:r>
            <w:r w:rsidRPr="00EE35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35CD">
              <w:rPr>
                <w:rFonts w:ascii="TH SarabunPSK" w:hAnsi="TH SarabunPSK" w:cs="TH SarabunPSK"/>
                <w:sz w:val="32"/>
                <w:szCs w:val="32"/>
                <w:cs/>
              </w:rPr>
              <w:t>สรุปประเด็นความสําเร็จ ปัญหาอุปสรรค และแนวทางปรับปรุง/พัฒนาต่อไป ทั้งนี้ควบคู่กับการใช้การสอบถาม หรือการสังเกต</w:t>
            </w:r>
            <w:r w:rsidR="006C1ACE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ร่วมด้วย</w:t>
            </w:r>
          </w:p>
        </w:tc>
      </w:tr>
      <w:tr w:rsidR="00C7704F" w:rsidRPr="00A84855" w14:paraId="740EB58F" w14:textId="77777777" w:rsidTr="00C7704F">
        <w:tc>
          <w:tcPr>
            <w:tcW w:w="4945" w:type="dxa"/>
          </w:tcPr>
          <w:p w14:paraId="26D950CC" w14:textId="024A0AD2" w:rsidR="00C7704F" w:rsidRPr="00C507C5" w:rsidRDefault="00C7704F" w:rsidP="00C507C5">
            <w:pPr>
              <w:tabs>
                <w:tab w:val="left" w:pos="3270"/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507C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2. </w:t>
            </w:r>
            <w:r w:rsidR="006C1ACE" w:rsidRPr="00C507C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การสอนข้างเตียง</w:t>
            </w:r>
            <w:r w:rsidR="006C1ACE" w:rsidRPr="00590485">
              <w:rPr>
                <w:rFonts w:ascii="TH SarabunPSK" w:hAnsi="TH SarabunPSK" w:cs="TH SarabunPSK"/>
                <w:strike/>
                <w:color w:val="auto"/>
                <w:sz w:val="32"/>
                <w:szCs w:val="32"/>
                <w:cs/>
              </w:rPr>
              <w:t xml:space="preserve">การ </w:t>
            </w:r>
            <w:r w:rsidR="006C1ACE" w:rsidRPr="00C507C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(</w:t>
            </w:r>
            <w:r w:rsidR="006C1ACE" w:rsidRPr="00C507C5">
              <w:rPr>
                <w:rFonts w:ascii="TH SarabunPSK" w:hAnsi="TH SarabunPSK" w:cs="TH SarabunPSK"/>
                <w:color w:val="auto"/>
                <w:sz w:val="32"/>
                <w:szCs w:val="32"/>
              </w:rPr>
              <w:t>Bed-side teaching)</w:t>
            </w:r>
          </w:p>
        </w:tc>
        <w:tc>
          <w:tcPr>
            <w:tcW w:w="4320" w:type="dxa"/>
          </w:tcPr>
          <w:p w14:paraId="79FD7128" w14:textId="7E8722C8" w:rsidR="00C7704F" w:rsidRPr="00C507C5" w:rsidRDefault="006C1ACE" w:rsidP="00C507C5">
            <w:pPr>
              <w:tabs>
                <w:tab w:val="left" w:pos="3270"/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507C5">
              <w:rPr>
                <w:rFonts w:ascii="TH SarabunPSK" w:hAnsi="TH SarabunPSK" w:cs="TH SarabunPSK"/>
                <w:sz w:val="32"/>
                <w:szCs w:val="32"/>
                <w:cs/>
              </w:rPr>
              <w:t>การตั้งคำถาม ทั้งรูปแบบคําถามปลายเปิดและปลายปิด โดยเป้าหมายของการตั้งคําถามเพื่อกระตุ้นให้ผู้เรียนตื่นตัวที่จะเริ่มกิจกรรมการเรียนรู้</w:t>
            </w:r>
            <w:r w:rsidRPr="00C507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07C5">
              <w:rPr>
                <w:rFonts w:ascii="TH SarabunPSK" w:hAnsi="TH SarabunPSK" w:cs="TH SarabunPSK"/>
                <w:sz w:val="32"/>
                <w:szCs w:val="32"/>
                <w:cs/>
              </w:rPr>
              <w:t>คําถามเพื่อให้ผู้เรียนแสดงความคิดเห็นโดยไม่มีคําตอบที่ถูกเพียงคําตอบเดียว คําถามเพื่อ</w:t>
            </w:r>
            <w:r w:rsidRPr="00C507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07C5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ตรวจสอบภูมิหลังหรือประสบการณ์ของผู้เรียน คําถามเพื่อตรวจสอบความรู้ความจําหรือการ</w:t>
            </w:r>
            <w:r w:rsidRPr="00C507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07C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ดําเนินงานของผู้เรียน คําถามเพื่อวิเคราะห์และประเมินค่าสําหรับการแก้ไขปัญหา ทั้งนี้คําตอบที่ได้จากผู้เรียนช่วยให้อาจารย์ผู้สอนมีแนวทางปรับกิจกรรมการเรียนรู</w:t>
            </w:r>
            <w:r w:rsidR="00C507C5" w:rsidRPr="00C507C5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Pr="00C507C5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C507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07C5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สอดคล้องกับสภาพป</w:t>
            </w:r>
            <w:r w:rsidR="00C507C5" w:rsidRPr="00C507C5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Pr="00C507C5">
              <w:rPr>
                <w:rFonts w:ascii="TH SarabunPSK" w:hAnsi="TH SarabunPSK" w:cs="TH SarabunPSK"/>
                <w:sz w:val="32"/>
                <w:szCs w:val="32"/>
                <w:cs/>
              </w:rPr>
              <w:t>จจุบันของผู้เรียน</w:t>
            </w:r>
          </w:p>
        </w:tc>
      </w:tr>
      <w:tr w:rsidR="00C7704F" w:rsidRPr="00A84855" w14:paraId="41ADDF20" w14:textId="77777777" w:rsidTr="00C7704F">
        <w:tc>
          <w:tcPr>
            <w:tcW w:w="4945" w:type="dxa"/>
          </w:tcPr>
          <w:p w14:paraId="735821E3" w14:textId="2453349F" w:rsidR="00C7704F" w:rsidRPr="00C507C5" w:rsidRDefault="00C7704F" w:rsidP="00C507C5">
            <w:pPr>
              <w:tabs>
                <w:tab w:val="left" w:pos="3270"/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507C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lastRenderedPageBreak/>
              <w:t xml:space="preserve">3. </w:t>
            </w:r>
            <w:r w:rsidR="00C507C5" w:rsidRPr="00C507C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การประชุมปรึกษาปัญหาก่อนและหลัง(</w:t>
            </w:r>
            <w:r w:rsidR="00C507C5" w:rsidRPr="00C507C5">
              <w:rPr>
                <w:rFonts w:ascii="TH SarabunPSK" w:hAnsi="TH SarabunPSK" w:cs="TH SarabunPSK"/>
                <w:color w:val="auto"/>
                <w:sz w:val="32"/>
                <w:szCs w:val="32"/>
              </w:rPr>
              <w:t>Pre-Post Conference)</w:t>
            </w:r>
            <w:r w:rsidR="00C507C5" w:rsidRPr="00C507C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และ</w:t>
            </w:r>
            <w:r w:rsidR="00C507C5" w:rsidRPr="00590485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cs/>
              </w:rPr>
              <w:t>เขียนแผนการพยาบาล(</w:t>
            </w:r>
            <w:r w:rsidR="00C507C5" w:rsidRPr="00590485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</w:rPr>
              <w:t>Nursing care plan)</w:t>
            </w:r>
          </w:p>
        </w:tc>
        <w:tc>
          <w:tcPr>
            <w:tcW w:w="4320" w:type="dxa"/>
          </w:tcPr>
          <w:p w14:paraId="1718F3E2" w14:textId="428AFB68" w:rsidR="00C7704F" w:rsidRPr="00C507C5" w:rsidRDefault="00C507C5" w:rsidP="00C507C5">
            <w:pPr>
              <w:tabs>
                <w:tab w:val="left" w:pos="3270"/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507C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การสะท้อนคิด จัดขึ้นทั้งแบบกลุ่มและแบบรายบุคคล ซึ่งอาจารย์ผู้สอนสลับสับเปลี่ยนไป</w:t>
            </w:r>
            <w:r w:rsidRPr="00C507C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C507C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ตามลักษณะกิจกรรมการเรียนรู้และความพร้อมของผู้เรียน เพื่อลดความซ้ำหรือภาระงานของ</w:t>
            </w:r>
            <w:r w:rsidRPr="00C507C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C507C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ผู้เรียน โดยประเด็นการสะท้อนคิดการเรียน ประกอบด้วย การสะท้อนคิดอย่างลึกซึ้งเกี่ยวกับ</w:t>
            </w:r>
            <w:r w:rsidRPr="00C507C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C507C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กระบวนการ (</w:t>
            </w:r>
            <w:r w:rsidRPr="00C507C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Process) </w:t>
            </w:r>
            <w:r w:rsidRPr="00C507C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เนื้อหา (</w:t>
            </w:r>
            <w:r w:rsidRPr="00C507C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Content) </w:t>
            </w:r>
            <w:r w:rsidRPr="00C507C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และแนวคิดรวบยอดที่เกิดขึ้น (</w:t>
            </w:r>
            <w:r w:rsidRPr="00C507C5">
              <w:rPr>
                <w:rFonts w:ascii="TH SarabunPSK" w:hAnsi="TH SarabunPSK" w:cs="TH SarabunPSK"/>
                <w:color w:val="auto"/>
                <w:sz w:val="32"/>
                <w:szCs w:val="32"/>
              </w:rPr>
              <w:t>Premise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)</w:t>
            </w:r>
          </w:p>
        </w:tc>
      </w:tr>
      <w:tr w:rsidR="00C7704F" w:rsidRPr="00A84855" w14:paraId="31F2486F" w14:textId="77777777" w:rsidTr="00C7704F">
        <w:tc>
          <w:tcPr>
            <w:tcW w:w="4945" w:type="dxa"/>
          </w:tcPr>
          <w:p w14:paraId="49379564" w14:textId="77777777" w:rsidR="00C7704F" w:rsidRDefault="00C7704F" w:rsidP="009B0D32">
            <w:pPr>
              <w:tabs>
                <w:tab w:val="left" w:pos="3270"/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90485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cs/>
              </w:rPr>
              <w:t xml:space="preserve">4. </w:t>
            </w:r>
            <w:r w:rsidR="00C507C5" w:rsidRPr="00590485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cs/>
              </w:rPr>
              <w:t>การประชุมปรึกษาปัญหาทางการพยาบาล (</w:t>
            </w:r>
            <w:r w:rsidR="00C507C5" w:rsidRPr="00590485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</w:rPr>
              <w:t>Nursing care conference)</w:t>
            </w:r>
          </w:p>
          <w:p w14:paraId="47CC9074" w14:textId="77777777" w:rsidR="00590485" w:rsidRDefault="00590485" w:rsidP="009B0D32">
            <w:pPr>
              <w:tabs>
                <w:tab w:val="left" w:pos="3270"/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17001CCE" w14:textId="77777777" w:rsidR="00590485" w:rsidRPr="00590485" w:rsidRDefault="00590485" w:rsidP="00590485">
            <w:pPr>
              <w:tabs>
                <w:tab w:val="left" w:pos="3270"/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  <w:t>Case study</w:t>
            </w:r>
          </w:p>
          <w:p w14:paraId="4655A086" w14:textId="0A697D67" w:rsidR="00590485" w:rsidRPr="00A84855" w:rsidRDefault="00590485" w:rsidP="00590485">
            <w:pPr>
              <w:tabs>
                <w:tab w:val="left" w:pos="3270"/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 w:rsidRPr="00590485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  <w:cs/>
              </w:rPr>
              <w:t>งานเดี่ยว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ไม่มี</w:t>
            </w:r>
          </w:p>
        </w:tc>
        <w:tc>
          <w:tcPr>
            <w:tcW w:w="4320" w:type="dxa"/>
          </w:tcPr>
          <w:p w14:paraId="5DFBFC9C" w14:textId="69C5A872" w:rsidR="00C7704F" w:rsidRPr="00A84855" w:rsidRDefault="00C507C5" w:rsidP="009B0D32">
            <w:pPr>
              <w:tabs>
                <w:tab w:val="left" w:pos="3270"/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507C5">
              <w:rPr>
                <w:rFonts w:ascii="TH SarabunPSK" w:hAnsi="TH SarabunPSK" w:cs="TH SarabunPSK"/>
                <w:sz w:val="32"/>
                <w:szCs w:val="32"/>
                <w:cs/>
              </w:rPr>
              <w:t>การระดมสมอง โดยให้ผู้เรียนร่วมกันอภิปรายประเด็นที่เกี่ยวข้อง</w:t>
            </w:r>
            <w:r w:rsidRPr="00C507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07C5">
              <w:rPr>
                <w:rFonts w:ascii="TH SarabunPSK" w:hAnsi="TH SarabunPSK" w:cs="TH SarabunPSK"/>
                <w:sz w:val="32"/>
                <w:szCs w:val="32"/>
                <w:cs/>
              </w:rPr>
              <w:t>กับกิจกรรมการเรียนรู้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การพยาบาลผู้ป่วย</w:t>
            </w:r>
            <w:r w:rsidRPr="00C507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ให้ผู้เรียนร่วมกันสรุปองค์ความรู้ ในขณะที่อาจารย์ผู้สอนให้ข้อมูลป้อนกลับเกี่ยวกับการระดม</w:t>
            </w:r>
            <w:r w:rsidRPr="00C507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07C5">
              <w:rPr>
                <w:rFonts w:ascii="TH SarabunPSK" w:hAnsi="TH SarabunPSK" w:cs="TH SarabunPSK"/>
                <w:sz w:val="32"/>
                <w:szCs w:val="32"/>
                <w:cs/>
              </w:rPr>
              <w:t>สมองและเพิ่มเติมประเด็นสําคัญต่างๆ ให้ผู้เรียนเข้าใจ หรือมีแนวทางต่อยอดการเรียนรู้ขอ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C507C5">
              <w:rPr>
                <w:rFonts w:ascii="TH SarabunPSK" w:hAnsi="TH SarabunPSK" w:cs="TH SarabunPSK"/>
                <w:sz w:val="32"/>
                <w:szCs w:val="32"/>
                <w:cs/>
              </w:rPr>
              <w:t>ตนมากยิ่งขึ้น</w:t>
            </w:r>
          </w:p>
        </w:tc>
      </w:tr>
      <w:tr w:rsidR="00C7704F" w:rsidRPr="00A84855" w14:paraId="43F61E52" w14:textId="77777777" w:rsidTr="00C7704F">
        <w:tc>
          <w:tcPr>
            <w:tcW w:w="4945" w:type="dxa"/>
          </w:tcPr>
          <w:p w14:paraId="36D18BBD" w14:textId="61F1D06F" w:rsidR="00C7704F" w:rsidRPr="00C507C5" w:rsidRDefault="00C7704F" w:rsidP="00C507C5">
            <w:pPr>
              <w:tabs>
                <w:tab w:val="left" w:pos="3270"/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507C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5. </w:t>
            </w:r>
            <w:r w:rsidR="00C507C5" w:rsidRPr="00C507C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การปฏิบัติการพยาบาล</w:t>
            </w:r>
            <w:r w:rsidR="00C507C5" w:rsidRPr="00C507C5">
              <w:rPr>
                <w:rFonts w:ascii="TH SarabunPSK" w:eastAsia="BrowalliaNew-Bold" w:hAnsi="TH SarabunPSK" w:cs="TH SarabunPSK"/>
                <w:color w:val="auto"/>
                <w:sz w:val="32"/>
                <w:szCs w:val="32"/>
                <w:cs/>
              </w:rPr>
              <w:t>ขั้นพื้นฐาน</w:t>
            </w:r>
          </w:p>
        </w:tc>
        <w:tc>
          <w:tcPr>
            <w:tcW w:w="4320" w:type="dxa"/>
          </w:tcPr>
          <w:p w14:paraId="1FEA9B18" w14:textId="4E9764F5" w:rsidR="00C7704F" w:rsidRPr="00C507C5" w:rsidRDefault="00C507C5" w:rsidP="00C507C5">
            <w:pPr>
              <w:tabs>
                <w:tab w:val="left" w:pos="3270"/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507C5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การให้ข้อมูลป้อนกลับ โดยการให้ข้อมูลป้อนกลับของอาจารย์ผู้สอน ประกอบด้วย</w:t>
            </w:r>
            <w:r w:rsidRPr="00C507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07C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รายละเอียดเกี่ยวกับสิ่งที่ผู้เรียนทําได้ดี สิ่งที่ผู้เรียนจําเป็นต้องปรับปรุง/พัฒนา ข้อแสนอแนะ</w:t>
            </w:r>
            <w:r w:rsidRPr="00C507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507C5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ที่เป็นรูปธรรมในการปรับปรุง/พัฒนาสนับสนุนหรือให้กําลังใจ</w:t>
            </w:r>
          </w:p>
        </w:tc>
      </w:tr>
      <w:tr w:rsidR="00C507C5" w:rsidRPr="00A84855" w14:paraId="43D565EB" w14:textId="77777777" w:rsidTr="00C7704F">
        <w:tc>
          <w:tcPr>
            <w:tcW w:w="4945" w:type="dxa"/>
          </w:tcPr>
          <w:p w14:paraId="53F5F8B2" w14:textId="746E682E" w:rsidR="00C507C5" w:rsidRPr="00C507C5" w:rsidRDefault="00C507C5" w:rsidP="00C507C5">
            <w:pPr>
              <w:tabs>
                <w:tab w:val="left" w:pos="3270"/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507C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6</w:t>
            </w:r>
            <w:r w:rsidRPr="00590485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cs/>
              </w:rPr>
              <w:t>. การสอบการปฏิบัติการพยาบาล</w:t>
            </w:r>
            <w:r w:rsidRPr="00590485">
              <w:rPr>
                <w:rFonts w:ascii="TH SarabunPSK" w:eastAsia="BrowalliaNew-Bold" w:hAnsi="TH SarabunPSK" w:cs="TH SarabunPSK"/>
                <w:color w:val="auto"/>
                <w:sz w:val="32"/>
                <w:szCs w:val="32"/>
                <w:highlight w:val="yellow"/>
                <w:cs/>
              </w:rPr>
              <w:t xml:space="preserve">ขั้นพื้นฐาน </w:t>
            </w:r>
            <w:r w:rsidRPr="00590485">
              <w:rPr>
                <w:rFonts w:ascii="TH SarabunPSK" w:hAnsi="TH SarabunPSK" w:cs="TH SarabunPSK"/>
                <w:color w:val="auto"/>
                <w:sz w:val="32"/>
                <w:szCs w:val="32"/>
                <w:highlight w:val="yellow"/>
                <w:cs/>
              </w:rPr>
              <w:t>4 ทักษะ</w:t>
            </w:r>
          </w:p>
        </w:tc>
        <w:tc>
          <w:tcPr>
            <w:tcW w:w="4320" w:type="dxa"/>
          </w:tcPr>
          <w:p w14:paraId="1E529464" w14:textId="3917AB21" w:rsidR="00C507C5" w:rsidRPr="00C507C5" w:rsidRDefault="00C507C5" w:rsidP="00C507C5">
            <w:pPr>
              <w:tabs>
                <w:tab w:val="left" w:pos="3270"/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E35CD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การประเมินตนเอง โดยให้ผู้เรียนพิจารณาผลงาน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การสาธิตย้อนกลับ (</w:t>
            </w:r>
            <w:r w:rsidRPr="00A84855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Demonstration) </w:t>
            </w:r>
            <w:r w:rsidRPr="00EE35CD">
              <w:rPr>
                <w:rFonts w:ascii="TH SarabunPSK" w:hAnsi="TH SarabunPSK" w:cs="TH SarabunPSK"/>
                <w:sz w:val="32"/>
                <w:szCs w:val="32"/>
                <w:cs/>
              </w:rPr>
              <w:t>ของตนเอง หรือระดับความรู้ความเข้าใจ กระบวนการทางการคิด</w:t>
            </w:r>
            <w:r w:rsidRPr="00EE35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35CD">
              <w:rPr>
                <w:rFonts w:ascii="TH SarabunPSK" w:hAnsi="TH SarabunPSK" w:cs="TH SarabunPSK"/>
                <w:sz w:val="32"/>
                <w:szCs w:val="32"/>
                <w:cs/>
              </w:rPr>
              <w:t>ทักษะ หรือคุณลักษณะของตนเองเทียบกับแผนการดําเนินกิจกรรมที่วางไว้ หรือเทียบกับ</w:t>
            </w:r>
            <w:r w:rsidRPr="00EE35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35CD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เกณฑ์การประเมินที่ได้ทําข้อตกลง</w:t>
            </w:r>
            <w:r w:rsidRPr="00EE35C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ร่วมกันระหว่างผู้เรียนกับอาจารย์ผู้สอน จากนั้นให้ผู้เรียน</w:t>
            </w:r>
            <w:r w:rsidRPr="00EE35C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35CD">
              <w:rPr>
                <w:rFonts w:ascii="TH SarabunPSK" w:hAnsi="TH SarabunPSK" w:cs="TH SarabunPSK"/>
                <w:sz w:val="32"/>
                <w:szCs w:val="32"/>
                <w:cs/>
              </w:rPr>
              <w:t>สรุปประเด็นความสําเร็จ ปัญหาอุปสรรค และแนวทางปรับปรุง/พัฒนาต่อไป ทั้งนี้ควบคู่กับการใช้การสอบถาม หรือการสังเกต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ร่วมด้วย</w:t>
            </w:r>
          </w:p>
        </w:tc>
      </w:tr>
    </w:tbl>
    <w:p w14:paraId="1DEC3277" w14:textId="77777777" w:rsidR="00C7704F" w:rsidRDefault="00C7704F" w:rsidP="00A84855">
      <w:pPr>
        <w:tabs>
          <w:tab w:val="left" w:pos="720"/>
        </w:tabs>
        <w:spacing w:after="0" w:line="240" w:lineRule="auto"/>
        <w:ind w:right="252"/>
        <w:rPr>
          <w:rFonts w:ascii="TH SarabunPSK" w:eastAsia="BrowalliaNew-Bold" w:hAnsi="TH SarabunPSK" w:cs="TH SarabunPSK"/>
          <w:sz w:val="32"/>
          <w:szCs w:val="32"/>
        </w:rPr>
      </w:pPr>
    </w:p>
    <w:p w14:paraId="718CAEEF" w14:textId="1FFF3DA2" w:rsidR="000E6F56" w:rsidRPr="00A84855" w:rsidRDefault="00A84855" w:rsidP="00A84855">
      <w:pPr>
        <w:tabs>
          <w:tab w:val="left" w:pos="720"/>
        </w:tabs>
        <w:spacing w:after="0" w:line="240" w:lineRule="auto"/>
        <w:ind w:right="252"/>
        <w:rPr>
          <w:rFonts w:ascii="TH SarabunPSK" w:eastAsia="BrowalliaNew-Bold" w:hAnsi="TH SarabunPSK" w:cs="TH SarabunPSK"/>
          <w:sz w:val="32"/>
          <w:szCs w:val="32"/>
          <w:cs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0E6F56" w:rsidRPr="00A8485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</w:t>
      </w:r>
      <w:r w:rsidR="000E6F56" w:rsidRPr="00A84855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0E6F56" w:rsidRPr="00A8485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การประเมินเพื่อตัดสินผลการเรียนรู้ </w:t>
      </w:r>
      <w:r w:rsidR="000E6F56" w:rsidRPr="00A84855">
        <w:rPr>
          <w:rFonts w:ascii="TH SarabunPSK" w:eastAsia="BrowalliaNew-Bold" w:hAnsi="TH SarabunPSK" w:cs="TH SarabunPSK"/>
          <w:b/>
          <w:bCs/>
          <w:sz w:val="32"/>
          <w:szCs w:val="32"/>
        </w:rPr>
        <w:t>(Summative Assessment)</w:t>
      </w:r>
    </w:p>
    <w:p w14:paraId="116401BD" w14:textId="369AAB1B" w:rsidR="000E6F56" w:rsidRDefault="000E6F56" w:rsidP="00A84855">
      <w:pPr>
        <w:pStyle w:val="ab"/>
        <w:numPr>
          <w:ilvl w:val="0"/>
          <w:numId w:val="2"/>
        </w:numPr>
        <w:tabs>
          <w:tab w:val="left" w:pos="1080"/>
        </w:tabs>
        <w:spacing w:after="0" w:line="240" w:lineRule="auto"/>
        <w:ind w:right="252" w:firstLine="0"/>
        <w:rPr>
          <w:rFonts w:ascii="TH SarabunPSK" w:eastAsia="BrowalliaNew-Bold" w:hAnsi="TH SarabunPSK" w:cs="TH SarabunPSK"/>
          <w:sz w:val="32"/>
          <w:szCs w:val="32"/>
        </w:rPr>
      </w:pPr>
      <w:r w:rsidRPr="00A84855">
        <w:rPr>
          <w:rFonts w:ascii="TH SarabunPSK" w:eastAsia="BrowalliaNew-Bold" w:hAnsi="TH SarabunPSK" w:cs="TH SarabunPSK"/>
          <w:sz w:val="32"/>
          <w:szCs w:val="32"/>
          <w:cs/>
        </w:rPr>
        <w:t>เครื่องมือและน้ำหนักในการวัดและประเมินผล</w:t>
      </w:r>
    </w:p>
    <w:p w14:paraId="2688B7B5" w14:textId="77777777" w:rsidR="007D608F" w:rsidRDefault="007D608F" w:rsidP="007D608F">
      <w:pPr>
        <w:tabs>
          <w:tab w:val="left" w:pos="1080"/>
        </w:tabs>
        <w:spacing w:after="0" w:line="240" w:lineRule="auto"/>
        <w:ind w:right="252"/>
        <w:rPr>
          <w:rFonts w:ascii="TH SarabunPSK" w:eastAsia="BrowalliaNew-Bold" w:hAnsi="TH SarabunPSK" w:cs="TH SarabunPSK"/>
          <w:sz w:val="32"/>
          <w:szCs w:val="32"/>
        </w:rPr>
      </w:pPr>
    </w:p>
    <w:tbl>
      <w:tblPr>
        <w:tblStyle w:val="af5"/>
        <w:tblW w:w="9175" w:type="dxa"/>
        <w:tblLook w:val="04A0" w:firstRow="1" w:lastRow="0" w:firstColumn="1" w:lastColumn="0" w:noHBand="0" w:noVBand="1"/>
      </w:tblPr>
      <w:tblGrid>
        <w:gridCol w:w="2515"/>
        <w:gridCol w:w="1710"/>
        <w:gridCol w:w="1620"/>
        <w:gridCol w:w="1710"/>
        <w:gridCol w:w="1620"/>
      </w:tblGrid>
      <w:tr w:rsidR="007D608F" w14:paraId="25BEB13F" w14:textId="77777777" w:rsidTr="00DA6A14">
        <w:tc>
          <w:tcPr>
            <w:tcW w:w="2515" w:type="dxa"/>
            <w:vMerge w:val="restart"/>
          </w:tcPr>
          <w:p w14:paraId="6A20EAB6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ผลลัพธ์การเรียนรู้ในระดับรายวิชา </w:t>
            </w:r>
            <w:r w:rsidRPr="00896C7A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(CLOs)</w:t>
            </w:r>
          </w:p>
        </w:tc>
        <w:tc>
          <w:tcPr>
            <w:tcW w:w="6660" w:type="dxa"/>
            <w:gridSpan w:val="4"/>
          </w:tcPr>
          <w:p w14:paraId="0BD92DCC" w14:textId="77777777" w:rsidR="007D608F" w:rsidRDefault="007D608F" w:rsidP="00DA6A14">
            <w:pPr>
              <w:spacing w:after="0" w:line="240" w:lineRule="auto"/>
              <w:ind w:right="252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eastAsia="BrowalliaNew" w:hAnsi="TH SarabunPSK" w:cs="TH SarabunPSK"/>
                <w:b/>
                <w:bCs/>
                <w:color w:val="auto"/>
                <w:sz w:val="32"/>
                <w:szCs w:val="32"/>
                <w:cs/>
              </w:rPr>
              <w:t>วิธีการวัดผล</w:t>
            </w:r>
          </w:p>
        </w:tc>
      </w:tr>
      <w:tr w:rsidR="007D608F" w14:paraId="18C2AB91" w14:textId="77777777" w:rsidTr="00DA6A14">
        <w:tc>
          <w:tcPr>
            <w:tcW w:w="2515" w:type="dxa"/>
            <w:vMerge/>
          </w:tcPr>
          <w:p w14:paraId="1FA271F7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ACD6C" w14:textId="77777777" w:rsidR="007D608F" w:rsidRDefault="007D608F" w:rsidP="00DA6A14">
            <w:pPr>
              <w:spacing w:after="0" w:line="240" w:lineRule="auto"/>
              <w:ind w:right="252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eastAsia="BrowalliaNew" w:hAnsi="TH SarabunPSK" w:cs="TH SarabunPSK"/>
                <w:b/>
                <w:bCs/>
                <w:color w:val="auto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78704" w14:textId="77777777" w:rsidR="007D608F" w:rsidRDefault="007D608F" w:rsidP="00DA6A14">
            <w:pPr>
              <w:spacing w:after="0" w:line="240" w:lineRule="auto"/>
              <w:ind w:right="252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eastAsia="BrowalliaNew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ร้อ</w:t>
            </w:r>
            <w:r w:rsidRPr="00896C7A">
              <w:rPr>
                <w:rFonts w:ascii="TH SarabunPSK" w:eastAsia="BrowalliaNew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ย</w:t>
            </w:r>
            <w:r w:rsidRPr="00896C7A">
              <w:rPr>
                <w:rFonts w:ascii="TH SarabunPSK" w:eastAsia="BrowalliaNew" w:hAnsi="TH SarabunPSK" w:cs="TH SarabunPSK"/>
                <w:b/>
                <w:bCs/>
                <w:color w:val="auto"/>
                <w:sz w:val="32"/>
                <w:szCs w:val="32"/>
                <w:cs/>
              </w:rPr>
              <w:t>ละ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39C0A" w14:textId="77777777" w:rsidR="007D608F" w:rsidRPr="00896C7A" w:rsidRDefault="007D608F" w:rsidP="00DA6A14">
            <w:pPr>
              <w:autoSpaceDE w:val="0"/>
              <w:spacing w:after="0" w:line="240" w:lineRule="auto"/>
              <w:ind w:right="-13"/>
              <w:jc w:val="center"/>
              <w:rPr>
                <w:rFonts w:ascii="TH SarabunPSK" w:eastAsia="BrowalliaNew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896C7A">
              <w:rPr>
                <w:rFonts w:ascii="TH SarabunPSK" w:eastAsia="BrowalliaNew" w:hAnsi="TH SarabunPSK" w:cs="TH SarabunPSK"/>
                <w:b/>
                <w:bCs/>
                <w:color w:val="auto"/>
                <w:sz w:val="32"/>
                <w:szCs w:val="32"/>
                <w:cs/>
              </w:rPr>
              <w:t>กำหนด</w:t>
            </w:r>
          </w:p>
          <w:p w14:paraId="16B60194" w14:textId="77777777" w:rsidR="007D608F" w:rsidRDefault="007D608F" w:rsidP="00DA6A14">
            <w:pPr>
              <w:spacing w:after="0" w:line="240" w:lineRule="auto"/>
              <w:ind w:right="252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eastAsia="BrowalliaNew" w:hAnsi="TH SarabunPSK" w:cs="TH SarabunPSK"/>
                <w:b/>
                <w:bCs/>
                <w:color w:val="auto"/>
                <w:sz w:val="32"/>
                <w:szCs w:val="32"/>
                <w:cs/>
              </w:rPr>
              <w:t>การส่ง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674B5A" w14:textId="77777777" w:rsidR="007D608F" w:rsidRDefault="007D608F" w:rsidP="00DA6A14">
            <w:pPr>
              <w:spacing w:after="0" w:line="240" w:lineRule="auto"/>
              <w:ind w:right="252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eastAsia="BrowalliaNew" w:hAnsi="TH SarabunPSK" w:cs="TH SarabunPSK"/>
                <w:b/>
                <w:bCs/>
                <w:color w:val="auto"/>
                <w:sz w:val="32"/>
                <w:szCs w:val="32"/>
                <w:cs/>
              </w:rPr>
              <w:t>กำหนดเวลาให้ข้อเสนอแนะ</w:t>
            </w:r>
          </w:p>
        </w:tc>
      </w:tr>
      <w:tr w:rsidR="007D608F" w14:paraId="69A0F03C" w14:textId="77777777" w:rsidTr="00DA6A14">
        <w:tc>
          <w:tcPr>
            <w:tcW w:w="2515" w:type="dxa"/>
            <w:vMerge w:val="restart"/>
          </w:tcPr>
          <w:p w14:paraId="7F3C946B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eastAsia="BrowalliaNew-Bold" w:hAnsi="TH SarabunPSK" w:cs="TH SarabunPSK"/>
                <w:color w:val="auto"/>
                <w:sz w:val="28"/>
                <w:szCs w:val="28"/>
              </w:rPr>
              <w:t>1</w:t>
            </w:r>
            <w:r w:rsidRPr="00896C7A">
              <w:rPr>
                <w:rFonts w:ascii="TH SarabunPSK" w:eastAsia="BrowalliaNew-Bold" w:hAnsi="TH SarabunPSK" w:cs="TH SarabunPSK"/>
                <w:color w:val="auto"/>
                <w:sz w:val="28"/>
                <w:szCs w:val="28"/>
                <w:cs/>
              </w:rPr>
              <w:t xml:space="preserve"> ปฏิบัติการพยาบาลขั้นพื้นฐาน ในการดูแล</w:t>
            </w:r>
            <w:r w:rsidRPr="002403A7">
              <w:rPr>
                <w:rFonts w:ascii="TH SarabunPSK" w:eastAsia="BrowalliaNew-Bold" w:hAnsi="TH SarabunPSK" w:cs="TH SarabunPSK"/>
                <w:color w:val="auto"/>
                <w:sz w:val="28"/>
                <w:szCs w:val="28"/>
                <w:cs/>
              </w:rPr>
              <w:t>ผู้ป่วยทุกช่วงวัย โดย</w:t>
            </w:r>
            <w:r w:rsidRPr="00896C7A">
              <w:rPr>
                <w:rFonts w:ascii="TH SarabunPSK" w:eastAsia="BrowalliaNew-Bold" w:hAnsi="TH SarabunPSK" w:cs="TH SarabunPSK"/>
                <w:color w:val="auto"/>
                <w:sz w:val="28"/>
                <w:szCs w:val="28"/>
                <w:cs/>
              </w:rPr>
              <w:t>ใช้กระบวนการพยาบาลแบบองค์รวม ตลอดจนการใช้ยาอย่างสมเหตุผล</w:t>
            </w:r>
            <w:r w:rsidRPr="00896C7A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ภายใต้กฎหมายและจรรยาบรรณของวิชาชีพยธรรม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6B64B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hAnsi="TH SarabunPSK" w:cs="TH SarabunPSK"/>
                <w:color w:val="auto"/>
                <w:sz w:val="28"/>
                <w:szCs w:val="28"/>
              </w:rPr>
              <w:t>Activity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C4AF7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4B8E8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val="en-AU"/>
              </w:rPr>
              <w:t>ทุกวัน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264139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val="en-AU"/>
              </w:rPr>
              <w:t>ทุกวัน</w:t>
            </w:r>
          </w:p>
        </w:tc>
      </w:tr>
      <w:tr w:rsidR="007D608F" w14:paraId="1BD08B3E" w14:textId="77777777" w:rsidTr="00DA6A14">
        <w:tc>
          <w:tcPr>
            <w:tcW w:w="2515" w:type="dxa"/>
            <w:vMerge/>
          </w:tcPr>
          <w:p w14:paraId="5E2D2767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4D930E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B2C7E">
              <w:rPr>
                <w:rFonts w:ascii="TH SarabunPSK" w:hAnsi="TH SarabunPSK" w:cs="TH SarabunPSK"/>
                <w:color w:val="auto"/>
                <w:sz w:val="28"/>
                <w:szCs w:val="28"/>
              </w:rPr>
              <w:t>Activity</w:t>
            </w:r>
            <w:r w:rsidRPr="009B2C7E">
              <w:rPr>
                <w:rFonts w:ascii="TH SarabunPSK" w:hAnsi="TH SarabunPSK" w:cs="TH SarabunPSK"/>
                <w:color w:val="auto"/>
                <w:sz w:val="28"/>
                <w:szCs w:val="28"/>
              </w:rPr>
              <w:tab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0F4480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C38FC2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B2C7E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ทุกวัน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6ED43A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B2C7E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ทุกวัน</w:t>
            </w:r>
          </w:p>
        </w:tc>
      </w:tr>
      <w:tr w:rsidR="007D608F" w14:paraId="3362856F" w14:textId="77777777" w:rsidTr="00DA6A14">
        <w:tc>
          <w:tcPr>
            <w:tcW w:w="2515" w:type="dxa"/>
            <w:vMerge/>
          </w:tcPr>
          <w:p w14:paraId="2A7A78A8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73822C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hAnsi="TH SarabunPSK" w:cs="TH SarabunPSK"/>
                <w:color w:val="auto"/>
                <w:sz w:val="28"/>
                <w:szCs w:val="28"/>
              </w:rPr>
              <w:t>Pre-post con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55B437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EF80D7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val="en-AU"/>
              </w:rPr>
              <w:t>ทุกวัน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2E904C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val="en-AU"/>
              </w:rPr>
              <w:t>ทุกวัน</w:t>
            </w:r>
          </w:p>
        </w:tc>
      </w:tr>
      <w:tr w:rsidR="007D608F" w14:paraId="3F9EFE11" w14:textId="77777777" w:rsidTr="00DA6A14">
        <w:tc>
          <w:tcPr>
            <w:tcW w:w="2515" w:type="dxa"/>
            <w:vMerge/>
          </w:tcPr>
          <w:p w14:paraId="65A5B449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0240DE" w14:textId="77777777" w:rsidR="007D608F" w:rsidRPr="00F51E44" w:rsidRDefault="007D608F" w:rsidP="00DA6A14">
            <w:pPr>
              <w:autoSpaceDE w:val="0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F51E44">
              <w:rPr>
                <w:rFonts w:ascii="TH SarabunPSK" w:hAnsi="TH SarabunPSK" w:cs="TH SarabunPSK"/>
                <w:color w:val="auto"/>
                <w:sz w:val="28"/>
                <w:szCs w:val="28"/>
              </w:rPr>
              <w:t>Case study</w:t>
            </w:r>
          </w:p>
          <w:p w14:paraId="6E7F5126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51E44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งานเดี่ยว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590A1B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51E44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10 </w:t>
            </w:r>
            <w:r w:rsidRPr="00F51E44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(</w:t>
            </w:r>
            <w:r w:rsidRPr="00F51E44"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  <w:r w:rsidRPr="00F51E44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E5657A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51E44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1 </w:t>
            </w:r>
            <w:r w:rsidRPr="00F51E44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ฉบับ สัปดาห์สุดท้าย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72F7F2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1 หลังวันที่ส่ง</w:t>
            </w:r>
          </w:p>
        </w:tc>
      </w:tr>
      <w:tr w:rsidR="007D608F" w14:paraId="5FF187F8" w14:textId="77777777" w:rsidTr="00DA6A14">
        <w:tc>
          <w:tcPr>
            <w:tcW w:w="2515" w:type="dxa"/>
            <w:vMerge/>
          </w:tcPr>
          <w:p w14:paraId="5185B574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8F16D5" w14:textId="77777777" w:rsidR="007D608F" w:rsidRPr="00590485" w:rsidRDefault="007D608F" w:rsidP="00DA6A14">
            <w:pPr>
              <w:autoSpaceDE w:val="0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  <w:highlight w:val="yellow"/>
              </w:rPr>
            </w:pPr>
            <w:r w:rsidRPr="00590485">
              <w:rPr>
                <w:rFonts w:ascii="TH SarabunPSK" w:hAnsi="TH SarabunPSK" w:cs="TH SarabunPSK"/>
                <w:color w:val="auto"/>
                <w:sz w:val="28"/>
                <w:szCs w:val="28"/>
                <w:highlight w:val="yellow"/>
              </w:rPr>
              <w:t>Conference</w:t>
            </w:r>
          </w:p>
          <w:p w14:paraId="396BAE3D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90485">
              <w:rPr>
                <w:rFonts w:ascii="TH SarabunPSK" w:hAnsi="TH SarabunPSK" w:cs="TH SarabunPSK" w:hint="cs"/>
                <w:color w:val="auto"/>
                <w:sz w:val="28"/>
                <w:szCs w:val="28"/>
                <w:highlight w:val="yellow"/>
                <w:cs/>
              </w:rPr>
              <w:t>งานกลุ่ม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083139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51E44">
              <w:rPr>
                <w:rFonts w:ascii="TH SarabunPSK" w:hAnsi="TH SarabunPSK" w:cs="TH SarabunPSK"/>
                <w:color w:val="auto"/>
                <w:sz w:val="28"/>
                <w:szCs w:val="28"/>
              </w:rPr>
              <w:t>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555A76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51E44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1 </w:t>
            </w:r>
            <w:r w:rsidRPr="00F51E44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ฉบับ สัปดาห์สุดท้าย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7C12FF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1 หลังวันที่ส่ง</w:t>
            </w:r>
          </w:p>
        </w:tc>
      </w:tr>
      <w:tr w:rsidR="007D608F" w14:paraId="104AD803" w14:textId="77777777" w:rsidTr="00DA6A14">
        <w:tc>
          <w:tcPr>
            <w:tcW w:w="2515" w:type="dxa"/>
            <w:vMerge/>
          </w:tcPr>
          <w:p w14:paraId="4FFA0BEF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6A8BDAB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51E44">
              <w:rPr>
                <w:rFonts w:ascii="TH SarabunPSK" w:hAnsi="TH SarabunPSK" w:cs="TH SarabunPSK"/>
                <w:color w:val="auto"/>
                <w:sz w:val="28"/>
                <w:szCs w:val="28"/>
              </w:rPr>
              <w:t>Activity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2812DE6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51E44">
              <w:rPr>
                <w:rFonts w:ascii="TH SarabunPSK" w:hAnsi="TH SarabunPSK" w:cs="TH SarabunPSK"/>
                <w:color w:val="auto"/>
                <w:sz w:val="28"/>
                <w:szCs w:val="28"/>
              </w:rPr>
              <w:t>50</w:t>
            </w:r>
            <w:r w:rsidRPr="00F51E44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 (</w:t>
            </w:r>
            <w:r w:rsidRPr="00F51E44">
              <w:rPr>
                <w:rFonts w:ascii="TH SarabunPSK" w:hAnsi="TH SarabunPSK" w:cs="TH SarabunPSK"/>
                <w:color w:val="auto"/>
                <w:sz w:val="28"/>
                <w:szCs w:val="28"/>
              </w:rPr>
              <w:t>35</w:t>
            </w:r>
            <w:r w:rsidRPr="00F51E44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0CAB628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51E44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val="en-AU"/>
              </w:rPr>
              <w:t>ทุกวัน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BBB020F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val="en-AU"/>
              </w:rPr>
              <w:t>ทุกวัน</w:t>
            </w:r>
          </w:p>
        </w:tc>
      </w:tr>
      <w:tr w:rsidR="007D608F" w14:paraId="165B1435" w14:textId="77777777" w:rsidTr="00DA6A1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DA769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eastAsia="BrowalliaNew-Bold" w:hAnsi="TH SarabunPSK" w:cs="TH SarabunPSK"/>
                <w:color w:val="auto"/>
                <w:sz w:val="28"/>
                <w:szCs w:val="28"/>
              </w:rPr>
              <w:t xml:space="preserve">CLO </w:t>
            </w:r>
            <w:r w:rsidRPr="00896C7A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  <w:r w:rsidRPr="00896C7A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</w:t>
            </w:r>
            <w:r w:rsidRPr="00896C7A">
              <w:rPr>
                <w:rFonts w:ascii="TH SarabunPSK" w:eastAsia="BrowalliaNew-Bold" w:hAnsi="TH SarabunPSK" w:cs="TH SarabunPSK"/>
                <w:color w:val="auto"/>
                <w:sz w:val="28"/>
                <w:szCs w:val="28"/>
                <w:cs/>
              </w:rPr>
              <w:t xml:space="preserve">ปฏิบัติการพยาบาลขั้นพื้นฐาน ในการดูแลผู้ป่วยทุกช่วงวัยด้วยความเอื้ออาทร </w:t>
            </w:r>
            <w:r w:rsidRPr="00896C7A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ตามหลักคุณธรรม จริยธรรม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C2317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hAnsi="TH SarabunPSK" w:cs="TH SarabunPSK"/>
                <w:color w:val="auto"/>
                <w:sz w:val="28"/>
                <w:szCs w:val="28"/>
              </w:rPr>
              <w:t>Activity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AE8D3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2945C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val="en-AU"/>
              </w:rPr>
              <w:t>ทุกวัน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425F9F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val="en-AU"/>
              </w:rPr>
              <w:t>ทุกวัน</w:t>
            </w:r>
          </w:p>
        </w:tc>
      </w:tr>
      <w:tr w:rsidR="007D608F" w14:paraId="32816CBF" w14:textId="77777777" w:rsidTr="00DA6A1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2E6A2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eastAsia="BrowalliaNew-Bold" w:hAnsi="TH SarabunPSK" w:cs="TH SarabunPSK"/>
                <w:color w:val="auto"/>
                <w:sz w:val="28"/>
                <w:szCs w:val="28"/>
              </w:rPr>
              <w:t>CLO 3</w:t>
            </w:r>
            <w:r w:rsidRPr="00896C7A">
              <w:rPr>
                <w:rFonts w:ascii="TH SarabunPSK" w:eastAsia="BrowalliaNew-Bold" w:hAnsi="TH SarabunPSK" w:cs="TH SarabunPSK"/>
                <w:color w:val="auto"/>
                <w:sz w:val="28"/>
                <w:szCs w:val="28"/>
                <w:cs/>
              </w:rPr>
              <w:t xml:space="preserve"> ปฏิบัติการพยาบาลขั้นพื้นฐาน ในการดูแลผู้ป่วยทุกช่วงวัย</w:t>
            </w:r>
            <w:r w:rsidRPr="00896C7A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ตาม</w:t>
            </w:r>
            <w:r w:rsidRPr="00896C7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val="th-TH"/>
              </w:rPr>
              <w:t>โดยเคารพในศักดิ์ศรีของความเป็นมนุษย์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6A33A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hAnsi="TH SarabunPSK" w:cs="TH SarabunPSK"/>
                <w:color w:val="auto"/>
                <w:sz w:val="28"/>
                <w:szCs w:val="28"/>
              </w:rPr>
              <w:t>Activity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0C1C2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1994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val="en-AU"/>
              </w:rPr>
              <w:t>ทุกวัน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BFFE08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val="en-AU"/>
              </w:rPr>
              <w:t>ทุกวัน</w:t>
            </w:r>
          </w:p>
        </w:tc>
      </w:tr>
      <w:tr w:rsidR="007D608F" w14:paraId="21ACB110" w14:textId="77777777" w:rsidTr="00DA6A1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5AE56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eastAsia="BrowalliaNew-Bold" w:hAnsi="TH SarabunPSK" w:cs="TH SarabunPSK"/>
                <w:color w:val="auto"/>
                <w:sz w:val="28"/>
                <w:szCs w:val="28"/>
              </w:rPr>
              <w:t xml:space="preserve">CLO </w:t>
            </w:r>
            <w:r w:rsidRPr="00896C7A">
              <w:rPr>
                <w:rFonts w:ascii="TH SarabunPSK" w:eastAsia="BrowalliaNew-Bold" w:hAnsi="TH SarabunPSK" w:cs="TH SarabunPSK"/>
                <w:color w:val="auto"/>
                <w:sz w:val="28"/>
                <w:szCs w:val="28"/>
                <w:cs/>
              </w:rPr>
              <w:t>4 ปฏิบัติการพยาบาลขั้นพื้นฐาน</w:t>
            </w:r>
            <w:r w:rsidRPr="00896C7A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val="th-TH"/>
              </w:rPr>
              <w:t>ด้วย</w:t>
            </w:r>
            <w:r w:rsidRPr="00896C7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val="th-TH"/>
              </w:rPr>
              <w:t>ความรับผิดชอบ</w:t>
            </w:r>
            <w:r w:rsidRPr="00896C7A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val="th-TH"/>
              </w:rPr>
              <w:t>และมี</w:t>
            </w:r>
            <w:r w:rsidRPr="00896C7A">
              <w:rPr>
                <w:rFonts w:ascii="TH SarabunPSK" w:eastAsia="BrowalliaNew-Bold" w:hAnsi="TH SarabunPSK" w:cs="TH SarabunPSK"/>
                <w:color w:val="auto"/>
                <w:sz w:val="28"/>
                <w:szCs w:val="28"/>
                <w:cs/>
              </w:rPr>
              <w:t>จิตอาสา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DCFA3" w14:textId="77777777" w:rsidR="007D608F" w:rsidRPr="00896C7A" w:rsidRDefault="007D608F" w:rsidP="00DA6A14">
            <w:pPr>
              <w:autoSpaceDE w:val="0"/>
              <w:snapToGrid w:val="0"/>
              <w:spacing w:after="0" w:line="240" w:lineRule="auto"/>
              <w:ind w:right="29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896C7A">
              <w:rPr>
                <w:rFonts w:ascii="TH SarabunPSK" w:hAnsi="TH SarabunPSK" w:cs="TH SarabunPSK"/>
                <w:color w:val="auto"/>
                <w:sz w:val="28"/>
                <w:szCs w:val="28"/>
              </w:rPr>
              <w:t>Activity</w:t>
            </w:r>
          </w:p>
          <w:p w14:paraId="57C39B79" w14:textId="77777777" w:rsidR="007D608F" w:rsidRPr="00896C7A" w:rsidRDefault="007D608F" w:rsidP="00DA6A14">
            <w:pPr>
              <w:autoSpaceDE w:val="0"/>
              <w:snapToGrid w:val="0"/>
              <w:spacing w:after="0" w:line="240" w:lineRule="auto"/>
              <w:ind w:right="29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90485">
              <w:rPr>
                <w:rFonts w:ascii="TH SarabunPSK" w:hAnsi="TH SarabunPSK" w:cs="TH SarabunPSK"/>
                <w:color w:val="auto"/>
                <w:sz w:val="28"/>
                <w:szCs w:val="28"/>
                <w:highlight w:val="yellow"/>
              </w:rPr>
              <w:t>Requirement</w:t>
            </w:r>
          </w:p>
          <w:p w14:paraId="06304315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A331B" w14:textId="77777777" w:rsidR="007D608F" w:rsidRPr="00896C7A" w:rsidRDefault="007D608F" w:rsidP="00DA6A14">
            <w:pPr>
              <w:autoSpaceDE w:val="0"/>
              <w:snapToGrid w:val="0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896C7A"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</w:p>
          <w:p w14:paraId="44D7484F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DCCB4" w14:textId="77777777" w:rsidR="007D608F" w:rsidRPr="00896C7A" w:rsidRDefault="007D608F" w:rsidP="00DA6A14">
            <w:pPr>
              <w:autoSpaceDE w:val="0"/>
              <w:snapToGrid w:val="0"/>
              <w:spacing w:after="0" w:line="240" w:lineRule="auto"/>
              <w:ind w:right="-13"/>
              <w:rPr>
                <w:rFonts w:ascii="TH SarabunPSK" w:hAnsi="TH SarabunPSK" w:cs="TH SarabunPSK"/>
                <w:color w:val="auto"/>
                <w:sz w:val="28"/>
                <w:szCs w:val="28"/>
                <w:lang w:val="en-AU"/>
              </w:rPr>
            </w:pPr>
            <w:r w:rsidRPr="00896C7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val="en-AU"/>
              </w:rPr>
              <w:t>ทุกวัน</w:t>
            </w:r>
          </w:p>
          <w:p w14:paraId="50A2CC3D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วันสุดท้ายการฝึก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21881" w14:textId="77777777" w:rsidR="007D608F" w:rsidRPr="00896C7A" w:rsidRDefault="007D608F" w:rsidP="00DA6A14">
            <w:pPr>
              <w:autoSpaceDE w:val="0"/>
              <w:snapToGrid w:val="0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  <w:lang w:val="en-AU"/>
              </w:rPr>
            </w:pPr>
            <w:r w:rsidRPr="00896C7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val="en-AU"/>
              </w:rPr>
              <w:t>ทุกวัน</w:t>
            </w:r>
          </w:p>
          <w:p w14:paraId="69F2C642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val="en-AU"/>
              </w:rPr>
              <w:t>ทันที</w:t>
            </w:r>
          </w:p>
        </w:tc>
      </w:tr>
      <w:tr w:rsidR="007D608F" w14:paraId="3BD77AAC" w14:textId="77777777" w:rsidTr="00DA6A14">
        <w:tc>
          <w:tcPr>
            <w:tcW w:w="2515" w:type="dxa"/>
          </w:tcPr>
          <w:p w14:paraId="7911798B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0B552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90485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highlight w:val="yellow"/>
                <w:cs/>
              </w:rPr>
              <w:t>จำนวนชิ้นงาน</w:t>
            </w:r>
            <w:r w:rsidRPr="00590485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highlight w:val="yellow"/>
              </w:rPr>
              <w:t xml:space="preserve"> 3  </w:t>
            </w:r>
            <w:r w:rsidRPr="00590485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highlight w:val="yellow"/>
                <w:cs/>
              </w:rPr>
              <w:t>ชิ้น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8CCF4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100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B6F06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AF36D5" w14:textId="77777777" w:rsidR="007D608F" w:rsidRDefault="007D608F" w:rsidP="00DA6A14">
            <w:pPr>
              <w:spacing w:after="0" w:line="240" w:lineRule="auto"/>
              <w:ind w:right="252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896C7A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-</w:t>
            </w:r>
          </w:p>
        </w:tc>
      </w:tr>
    </w:tbl>
    <w:p w14:paraId="09423369" w14:textId="77777777" w:rsidR="007D608F" w:rsidRDefault="007D608F" w:rsidP="007D608F">
      <w:pPr>
        <w:tabs>
          <w:tab w:val="left" w:pos="1080"/>
        </w:tabs>
        <w:spacing w:after="0" w:line="240" w:lineRule="auto"/>
        <w:ind w:right="252"/>
        <w:rPr>
          <w:rFonts w:ascii="TH SarabunPSK" w:eastAsia="BrowalliaNew-Bold" w:hAnsi="TH SarabunPSK" w:cs="TH SarabunPSK"/>
          <w:sz w:val="32"/>
          <w:szCs w:val="32"/>
        </w:rPr>
      </w:pPr>
    </w:p>
    <w:p w14:paraId="60B62ADC" w14:textId="77777777" w:rsidR="007D608F" w:rsidRDefault="007D608F" w:rsidP="007D608F">
      <w:pPr>
        <w:tabs>
          <w:tab w:val="left" w:pos="1080"/>
        </w:tabs>
        <w:spacing w:after="0" w:line="240" w:lineRule="auto"/>
        <w:ind w:right="252"/>
        <w:rPr>
          <w:rFonts w:ascii="TH SarabunPSK" w:eastAsia="BrowalliaNew-Bold" w:hAnsi="TH SarabunPSK" w:cs="TH SarabunPSK"/>
          <w:sz w:val="32"/>
          <w:szCs w:val="32"/>
        </w:rPr>
      </w:pPr>
    </w:p>
    <w:p w14:paraId="0D30CB3C" w14:textId="77777777" w:rsidR="007D608F" w:rsidRDefault="007D608F" w:rsidP="007D608F">
      <w:pPr>
        <w:tabs>
          <w:tab w:val="left" w:pos="1080"/>
        </w:tabs>
        <w:spacing w:after="0" w:line="240" w:lineRule="auto"/>
        <w:ind w:right="252"/>
        <w:rPr>
          <w:rFonts w:ascii="TH SarabunPSK" w:eastAsia="BrowalliaNew-Bold" w:hAnsi="TH SarabunPSK" w:cs="TH SarabunPSK"/>
          <w:sz w:val="32"/>
          <w:szCs w:val="32"/>
        </w:rPr>
      </w:pPr>
    </w:p>
    <w:p w14:paraId="0186B26F" w14:textId="77777777" w:rsidR="007D608F" w:rsidRDefault="007D608F" w:rsidP="007D608F">
      <w:pPr>
        <w:tabs>
          <w:tab w:val="left" w:pos="1080"/>
        </w:tabs>
        <w:spacing w:after="0" w:line="240" w:lineRule="auto"/>
        <w:ind w:right="252"/>
        <w:rPr>
          <w:rFonts w:ascii="TH SarabunPSK" w:eastAsia="BrowalliaNew-Bold" w:hAnsi="TH SarabunPSK" w:cs="TH SarabunPSK"/>
          <w:sz w:val="32"/>
          <w:szCs w:val="32"/>
        </w:rPr>
      </w:pPr>
    </w:p>
    <w:p w14:paraId="3E83D0D7" w14:textId="77777777" w:rsidR="007D608F" w:rsidRPr="007D608F" w:rsidRDefault="007D608F" w:rsidP="007D608F">
      <w:pPr>
        <w:tabs>
          <w:tab w:val="left" w:pos="1080"/>
        </w:tabs>
        <w:spacing w:after="0" w:line="240" w:lineRule="auto"/>
        <w:ind w:right="252"/>
        <w:rPr>
          <w:rFonts w:ascii="TH SarabunPSK" w:eastAsia="BrowalliaNew-Bold" w:hAnsi="TH SarabunPSK" w:cs="TH SarabunPSK"/>
          <w:sz w:val="32"/>
          <w:szCs w:val="32"/>
        </w:rPr>
      </w:pPr>
    </w:p>
    <w:p w14:paraId="6F0FB65B" w14:textId="77777777" w:rsidR="000E6F56" w:rsidRPr="00A84855" w:rsidRDefault="000E6F56" w:rsidP="00A84855">
      <w:pPr>
        <w:spacing w:after="0" w:line="240" w:lineRule="auto"/>
        <w:ind w:right="252"/>
        <w:rPr>
          <w:rFonts w:ascii="TH SarabunPSK" w:hAnsi="TH SarabunPSK" w:cs="TH SarabunPSK"/>
          <w:sz w:val="32"/>
          <w:szCs w:val="32"/>
          <w:cs/>
        </w:rPr>
      </w:pPr>
    </w:p>
    <w:p w14:paraId="48D3BCEA" w14:textId="4F0281AA" w:rsidR="000E6F56" w:rsidRPr="00A84855" w:rsidRDefault="000E6F56" w:rsidP="00A84855">
      <w:pPr>
        <w:tabs>
          <w:tab w:val="left" w:pos="720"/>
        </w:tabs>
        <w:spacing w:after="0" w:line="240" w:lineRule="auto"/>
        <w:ind w:right="252"/>
        <w:rPr>
          <w:rFonts w:ascii="TH SarabunPSK" w:hAnsi="TH SarabunPSK" w:cs="TH SarabunPSK"/>
          <w:sz w:val="32"/>
          <w:szCs w:val="32"/>
          <w:cs/>
        </w:rPr>
      </w:pPr>
      <w:r w:rsidRPr="00A84855">
        <w:rPr>
          <w:rFonts w:ascii="TH SarabunPSK" w:hAnsi="TH SarabunPSK" w:cs="TH SarabunPSK"/>
          <w:sz w:val="32"/>
          <w:szCs w:val="32"/>
        </w:rPr>
        <w:t xml:space="preserve">       </w:t>
      </w:r>
      <w:r w:rsidR="00A84855">
        <w:rPr>
          <w:rFonts w:ascii="TH SarabunPSK" w:hAnsi="TH SarabunPSK" w:cs="TH SarabunPSK"/>
          <w:sz w:val="32"/>
          <w:szCs w:val="32"/>
        </w:rPr>
        <w:tab/>
      </w:r>
      <w:r w:rsidRPr="00A84855">
        <w:rPr>
          <w:rFonts w:ascii="TH SarabunPSK" w:hAnsi="TH SarabunPSK" w:cs="TH SarabunPSK"/>
          <w:sz w:val="32"/>
          <w:szCs w:val="32"/>
        </w:rPr>
        <w:t xml:space="preserve">(2) </w:t>
      </w:r>
      <w:r w:rsidRPr="00A84855">
        <w:rPr>
          <w:rFonts w:ascii="TH SarabunPSK" w:hAnsi="TH SarabunPSK" w:cs="TH SarabunPSK"/>
          <w:sz w:val="32"/>
          <w:szCs w:val="32"/>
          <w:cs/>
        </w:rPr>
        <w:t xml:space="preserve">ตารางการวิเคราะห์การออกแบบการสร้างแบบทดสอบ </w:t>
      </w:r>
      <w:r w:rsidRPr="00A84855">
        <w:rPr>
          <w:rFonts w:ascii="TH SarabunPSK" w:hAnsi="TH SarabunPSK" w:cs="TH SarabunPSK"/>
          <w:sz w:val="32"/>
          <w:szCs w:val="32"/>
        </w:rPr>
        <w:t xml:space="preserve">(Test blueprint) </w:t>
      </w:r>
      <w:r w:rsidRPr="00A84855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A84855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 </w:t>
      </w:r>
      <w:r w:rsidRPr="00A84855">
        <w:rPr>
          <w:rFonts w:ascii="TH SarabunPSK" w:hAnsi="TH SarabunPSK" w:cs="TH SarabunPSK"/>
          <w:i/>
          <w:iCs/>
          <w:color w:val="7030A0"/>
          <w:sz w:val="32"/>
          <w:szCs w:val="32"/>
        </w:rPr>
        <w:t>(</w:t>
      </w:r>
      <w:r w:rsidRPr="00A84855">
        <w:rPr>
          <w:rFonts w:ascii="TH SarabunPSK" w:hAnsi="TH SarabunPSK" w:cs="TH SarabunPSK"/>
          <w:i/>
          <w:iCs/>
          <w:color w:val="7030A0"/>
          <w:sz w:val="32"/>
          <w:szCs w:val="32"/>
          <w:cs/>
        </w:rPr>
        <w:t xml:space="preserve">ในกรณีที่มีการสอบแบบ </w:t>
      </w:r>
      <w:r w:rsidRPr="00A84855">
        <w:rPr>
          <w:rFonts w:ascii="TH SarabunPSK" w:hAnsi="TH SarabunPSK" w:cs="TH SarabunPSK"/>
          <w:i/>
          <w:iCs/>
          <w:color w:val="7030A0"/>
          <w:sz w:val="32"/>
          <w:szCs w:val="32"/>
        </w:rPr>
        <w:t>MCQ)</w:t>
      </w:r>
    </w:p>
    <w:tbl>
      <w:tblPr>
        <w:tblW w:w="9484" w:type="dxa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8"/>
        <w:gridCol w:w="2068"/>
        <w:gridCol w:w="1015"/>
        <w:gridCol w:w="942"/>
        <w:gridCol w:w="1042"/>
        <w:gridCol w:w="916"/>
        <w:gridCol w:w="1211"/>
        <w:gridCol w:w="987"/>
        <w:gridCol w:w="25"/>
      </w:tblGrid>
      <w:tr w:rsidR="000E6F56" w:rsidRPr="00590485" w14:paraId="070911BE" w14:textId="77777777" w:rsidTr="009B0D32">
        <w:trPr>
          <w:trHeight w:val="323"/>
          <w:tblHeader/>
        </w:trPr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34096" w14:textId="77777777" w:rsidR="000E6F56" w:rsidRPr="00590485" w:rsidRDefault="000E6F56" w:rsidP="00A8485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 xml:space="preserve">ผลลัพธ์การเรียนรู้ในระดับรายวิชา </w:t>
            </w:r>
            <w:r w:rsidRPr="0059048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  <w:t>(CLOs)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A3B1" w14:textId="77777777" w:rsidR="000E6F56" w:rsidRPr="0059048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  <w:p w14:paraId="4E81980A" w14:textId="77777777" w:rsidR="000E6F56" w:rsidRPr="0059048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59048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เนื้อหาสาระ</w:t>
            </w:r>
            <w:r w:rsidRPr="0059048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  <w:br/>
              <w:t>/</w:t>
            </w:r>
            <w:r w:rsidRPr="0059048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หัวข้อการสอน</w:t>
            </w:r>
          </w:p>
        </w:tc>
        <w:tc>
          <w:tcPr>
            <w:tcW w:w="6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9032" w14:textId="77777777" w:rsidR="000E6F56" w:rsidRPr="0059048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 xml:space="preserve">ตารางวิเคราะห์ข้อสอบ </w:t>
            </w:r>
            <w:r w:rsidRPr="0059048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  <w:t>(</w:t>
            </w:r>
            <w:r w:rsidRPr="0059048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เฉพาะการวัดด้วยข้อสอบเท่านั้น</w:t>
            </w:r>
            <w:r w:rsidRPr="0059048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  <w:t>)</w:t>
            </w:r>
          </w:p>
        </w:tc>
        <w:tc>
          <w:tcPr>
            <w:tcW w:w="25" w:type="dxa"/>
            <w:shd w:val="clear" w:color="auto" w:fill="auto"/>
          </w:tcPr>
          <w:p w14:paraId="4952C2D4" w14:textId="77777777" w:rsidR="000E6F56" w:rsidRPr="00590485" w:rsidRDefault="000E6F56" w:rsidP="00A8485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0E6F56" w:rsidRPr="00590485" w14:paraId="745AB193" w14:textId="77777777" w:rsidTr="009B0D3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57"/>
          <w:tblHeader/>
        </w:trPr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4785" w14:textId="77777777" w:rsidR="000E6F56" w:rsidRPr="00590485" w:rsidRDefault="000E6F56" w:rsidP="00A848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67435" w14:textId="77777777" w:rsidR="000E6F56" w:rsidRPr="00590485" w:rsidRDefault="000E6F56" w:rsidP="00A848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50C9F" w14:textId="77777777" w:rsidR="000E6F56" w:rsidRPr="00590485" w:rsidRDefault="000E6F56" w:rsidP="00A84855">
            <w:pPr>
              <w:spacing w:after="0" w:line="240" w:lineRule="auto"/>
              <w:ind w:left="-74" w:right="-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จำ</w:t>
            </w:r>
          </w:p>
          <w:p w14:paraId="22F1E171" w14:textId="77777777" w:rsidR="000E6F56" w:rsidRPr="00590485" w:rsidRDefault="000E6F56" w:rsidP="00A84855">
            <w:pPr>
              <w:spacing w:after="0" w:line="240" w:lineRule="auto"/>
              <w:ind w:left="-74" w:right="-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59048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  <w:t>% (</w:t>
            </w:r>
            <w:r w:rsidRPr="0059048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ข้อ</w:t>
            </w:r>
            <w:r w:rsidRPr="0059048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  <w:t>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26FF0" w14:textId="77777777" w:rsidR="000E6F56" w:rsidRPr="00590485" w:rsidRDefault="000E6F56" w:rsidP="00A84855">
            <w:pPr>
              <w:spacing w:after="0" w:line="240" w:lineRule="auto"/>
              <w:ind w:left="-74" w:right="-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เข้าใจ</w:t>
            </w:r>
          </w:p>
          <w:p w14:paraId="3F6D1365" w14:textId="77777777" w:rsidR="000E6F56" w:rsidRPr="00590485" w:rsidRDefault="000E6F56" w:rsidP="00A84855">
            <w:pPr>
              <w:spacing w:after="0" w:line="240" w:lineRule="auto"/>
              <w:ind w:left="-74" w:right="-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59048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  <w:t>% (</w:t>
            </w:r>
            <w:r w:rsidRPr="0059048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ข้อ</w:t>
            </w:r>
            <w:r w:rsidRPr="0059048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  <w:t>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CEED" w14:textId="77777777" w:rsidR="000E6F56" w:rsidRPr="00590485" w:rsidRDefault="000E6F56" w:rsidP="00A84855">
            <w:pPr>
              <w:spacing w:after="0" w:line="240" w:lineRule="auto"/>
              <w:ind w:left="-74" w:right="-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ประยุกต์ใช้</w:t>
            </w:r>
          </w:p>
          <w:p w14:paraId="19482DA5" w14:textId="77777777" w:rsidR="000E6F56" w:rsidRPr="00590485" w:rsidRDefault="000E6F56" w:rsidP="00A84855">
            <w:pPr>
              <w:spacing w:after="0" w:line="240" w:lineRule="auto"/>
              <w:ind w:left="-74" w:right="-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59048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  <w:t>% (</w:t>
            </w:r>
            <w:r w:rsidRPr="0059048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ข้อ</w:t>
            </w:r>
            <w:r w:rsidRPr="0059048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  <w:t>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BDABA" w14:textId="77777777" w:rsidR="000E6F56" w:rsidRPr="00590485" w:rsidRDefault="000E6F56" w:rsidP="00A84855">
            <w:pPr>
              <w:spacing w:after="0" w:line="240" w:lineRule="auto"/>
              <w:ind w:left="-74" w:right="-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วิ</w:t>
            </w:r>
            <w:r w:rsidRPr="00590485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highlight w:val="yellow"/>
                <w:cs/>
              </w:rPr>
              <w:t>เคราะห์</w:t>
            </w:r>
          </w:p>
          <w:p w14:paraId="3ED2C57F" w14:textId="77777777" w:rsidR="000E6F56" w:rsidRPr="00590485" w:rsidRDefault="000E6F56" w:rsidP="00A84855">
            <w:pPr>
              <w:spacing w:after="0" w:line="240" w:lineRule="auto"/>
              <w:ind w:left="-74" w:right="-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59048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  <w:t>% (</w:t>
            </w:r>
            <w:r w:rsidRPr="0059048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ข้อ</w:t>
            </w:r>
            <w:r w:rsidRPr="0059048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  <w:t>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6E42" w14:textId="77777777" w:rsidR="000E6F56" w:rsidRPr="00590485" w:rsidRDefault="000E6F56" w:rsidP="00A84855">
            <w:pPr>
              <w:spacing w:after="0" w:line="240" w:lineRule="auto"/>
              <w:ind w:left="-74" w:right="-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ประเมินผล</w:t>
            </w:r>
          </w:p>
          <w:p w14:paraId="1A65A61B" w14:textId="77777777" w:rsidR="000E6F56" w:rsidRPr="00590485" w:rsidRDefault="000E6F56" w:rsidP="00A84855">
            <w:pPr>
              <w:spacing w:after="0" w:line="240" w:lineRule="auto"/>
              <w:ind w:left="-74" w:right="-74"/>
              <w:jc w:val="center"/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highlight w:val="yellow"/>
                <w:cs/>
              </w:rPr>
            </w:pPr>
            <w:r w:rsidRPr="0059048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  <w:t>% (</w:t>
            </w:r>
            <w:r w:rsidRPr="0059048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ข้อ</w:t>
            </w:r>
            <w:r w:rsidRPr="0059048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  <w:t>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22244" w14:textId="77777777" w:rsidR="000E6F56" w:rsidRPr="00590485" w:rsidRDefault="000E6F56" w:rsidP="00A84855">
            <w:pPr>
              <w:spacing w:after="0" w:line="240" w:lineRule="auto"/>
              <w:ind w:left="-74" w:right="-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highlight w:val="yellow"/>
                <w:cs/>
              </w:rPr>
              <w:t>สร้างสรรค์</w:t>
            </w:r>
          </w:p>
          <w:p w14:paraId="0F0956FC" w14:textId="77777777" w:rsidR="000E6F56" w:rsidRPr="00590485" w:rsidRDefault="000E6F56" w:rsidP="00A84855">
            <w:pPr>
              <w:spacing w:after="0" w:line="240" w:lineRule="auto"/>
              <w:ind w:left="-74" w:right="-7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  <w:t>% (</w:t>
            </w:r>
            <w:r w:rsidRPr="0059048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ข้อ</w:t>
            </w:r>
            <w:r w:rsidRPr="00590485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  <w:t>)</w:t>
            </w:r>
          </w:p>
        </w:tc>
      </w:tr>
      <w:tr w:rsidR="000E6F56" w:rsidRPr="00590485" w14:paraId="7C6431F2" w14:textId="77777777" w:rsidTr="009B0D3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24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B3ECD" w14:textId="77777777" w:rsidR="000E6F56" w:rsidRPr="0059048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CLO...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5159E" w14:textId="77777777" w:rsidR="000E6F56" w:rsidRPr="00590485" w:rsidRDefault="000E6F56" w:rsidP="00A8485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B0B63" w14:textId="77777777" w:rsidR="000E6F56" w:rsidRPr="0059048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%</w:t>
            </w:r>
          </w:p>
          <w:p w14:paraId="2010CFA0" w14:textId="77777777" w:rsidR="000E6F56" w:rsidRPr="0059048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(xx)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9EDDD" w14:textId="77777777" w:rsidR="000E6F56" w:rsidRPr="0059048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%</w:t>
            </w:r>
          </w:p>
          <w:p w14:paraId="72270EB9" w14:textId="77777777" w:rsidR="000E6F56" w:rsidRPr="0059048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(xx)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CCE6F" w14:textId="77777777" w:rsidR="000E6F56" w:rsidRPr="0059048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%</w:t>
            </w:r>
          </w:p>
          <w:p w14:paraId="6C3862A5" w14:textId="77777777" w:rsidR="000E6F56" w:rsidRPr="0059048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(xx)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D4A7A" w14:textId="77777777" w:rsidR="000E6F56" w:rsidRPr="0059048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11F2" w14:textId="77777777" w:rsidR="000E6F56" w:rsidRPr="0059048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052C4" w14:textId="77777777" w:rsidR="000E6F56" w:rsidRPr="0059048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-</w:t>
            </w:r>
          </w:p>
        </w:tc>
      </w:tr>
      <w:tr w:rsidR="000E6F56" w:rsidRPr="00590485" w14:paraId="46DE85A6" w14:textId="77777777" w:rsidTr="009B0D3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CFDC9" w14:textId="77777777" w:rsidR="000E6F56" w:rsidRPr="0059048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  <w:lang w:val="en-AU"/>
              </w:rPr>
            </w:pPr>
            <w:r w:rsidRPr="0059048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CLO....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0DF02" w14:textId="77777777" w:rsidR="000E6F56" w:rsidRPr="00590485" w:rsidRDefault="000E6F56" w:rsidP="00A8485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yellow"/>
                <w:lang w:val="en-AU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84B81" w14:textId="77777777" w:rsidR="000E6F56" w:rsidRPr="0059048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%</w:t>
            </w:r>
          </w:p>
          <w:p w14:paraId="00F596C4" w14:textId="77777777" w:rsidR="000E6F56" w:rsidRPr="0059048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(xx)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59D44" w14:textId="77777777" w:rsidR="000E6F56" w:rsidRPr="0059048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%</w:t>
            </w:r>
          </w:p>
          <w:p w14:paraId="348F1F29" w14:textId="77777777" w:rsidR="000E6F56" w:rsidRPr="0059048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(xx)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B2495" w14:textId="77777777" w:rsidR="000E6F56" w:rsidRPr="0059048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%</w:t>
            </w:r>
          </w:p>
          <w:p w14:paraId="4DA76D47" w14:textId="77777777" w:rsidR="000E6F56" w:rsidRPr="0059048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(xx)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80E17" w14:textId="77777777" w:rsidR="000E6F56" w:rsidRPr="0059048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16544" w14:textId="77777777" w:rsidR="000E6F56" w:rsidRPr="0059048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6C488" w14:textId="77777777" w:rsidR="000E6F56" w:rsidRPr="0059048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-</w:t>
            </w:r>
          </w:p>
        </w:tc>
      </w:tr>
      <w:tr w:rsidR="000E6F56" w:rsidRPr="00A84855" w14:paraId="46F36D3D" w14:textId="77777777" w:rsidTr="009B0D32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A0EE3" w14:textId="77777777" w:rsidR="000E6F56" w:rsidRPr="0059048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val="en-AU"/>
              </w:rPr>
              <w:t>รวม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A15A6" w14:textId="77777777" w:rsidR="000E6F56" w:rsidRPr="0059048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%</w:t>
            </w:r>
          </w:p>
          <w:p w14:paraId="7E7D4C74" w14:textId="77777777" w:rsidR="000E6F56" w:rsidRPr="00590485" w:rsidRDefault="000E6F56" w:rsidP="00A84855">
            <w:pPr>
              <w:spacing w:after="0" w:line="240" w:lineRule="auto"/>
              <w:ind w:left="-72" w:right="-72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(xx)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B0577" w14:textId="77777777" w:rsidR="000E6F56" w:rsidRPr="0059048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%</w:t>
            </w:r>
          </w:p>
          <w:p w14:paraId="7E3D5B80" w14:textId="77777777" w:rsidR="000E6F56" w:rsidRPr="00590485" w:rsidRDefault="000E6F56" w:rsidP="00A84855">
            <w:pPr>
              <w:spacing w:after="0" w:line="240" w:lineRule="auto"/>
              <w:ind w:left="-72" w:right="-72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(xx)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4353" w14:textId="77777777" w:rsidR="000E6F56" w:rsidRPr="0059048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%</w:t>
            </w:r>
          </w:p>
          <w:p w14:paraId="0CDF8A84" w14:textId="77777777" w:rsidR="000E6F56" w:rsidRPr="00590485" w:rsidRDefault="000E6F56" w:rsidP="00A84855">
            <w:pPr>
              <w:spacing w:after="0" w:line="240" w:lineRule="auto"/>
              <w:ind w:left="-72" w:right="-72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(xx)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1A8BD" w14:textId="77777777" w:rsidR="000E6F56" w:rsidRPr="00590485" w:rsidRDefault="000E6F56" w:rsidP="00A84855">
            <w:pPr>
              <w:spacing w:after="0" w:line="240" w:lineRule="auto"/>
              <w:ind w:left="-72" w:right="-72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-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3631A" w14:textId="77777777" w:rsidR="000E6F56" w:rsidRPr="00590485" w:rsidRDefault="000E6F56" w:rsidP="00A84855">
            <w:pPr>
              <w:spacing w:after="0" w:line="240" w:lineRule="auto"/>
              <w:ind w:left="-72" w:right="-72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59048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DD3CF" w14:textId="77777777" w:rsidR="000E6F56" w:rsidRPr="00A84855" w:rsidRDefault="000E6F56" w:rsidP="00A84855">
            <w:pPr>
              <w:spacing w:after="0" w:line="240" w:lineRule="auto"/>
              <w:ind w:left="-72" w:right="-7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0485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-</w:t>
            </w:r>
          </w:p>
        </w:tc>
      </w:tr>
    </w:tbl>
    <w:p w14:paraId="0B5312FE" w14:textId="77777777" w:rsidR="000E6F56" w:rsidRPr="00A84855" w:rsidRDefault="000E6F56" w:rsidP="00A84855">
      <w:pPr>
        <w:spacing w:after="0" w:line="240" w:lineRule="auto"/>
        <w:ind w:right="252"/>
        <w:rPr>
          <w:rFonts w:ascii="TH SarabunPSK" w:hAnsi="TH SarabunPSK" w:cs="TH SarabunPSK"/>
          <w:i/>
          <w:iCs/>
          <w:sz w:val="32"/>
          <w:szCs w:val="32"/>
        </w:rPr>
      </w:pPr>
      <w:r w:rsidRPr="00A8485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หมายเหตุ</w:t>
      </w:r>
      <w:r w:rsidRPr="00A84855">
        <w:rPr>
          <w:rFonts w:ascii="TH SarabunPSK" w:hAnsi="TH SarabunPSK" w:cs="TH SarabunPSK"/>
          <w:i/>
          <w:iCs/>
          <w:sz w:val="32"/>
          <w:szCs w:val="32"/>
          <w:cs/>
        </w:rPr>
        <w:t xml:space="preserve"> ระบุเปอร์เซนต์  หรือจำนวนข้อ หรือทั้ง </w:t>
      </w:r>
      <w:r w:rsidRPr="00A84855">
        <w:rPr>
          <w:rFonts w:ascii="TH SarabunPSK" w:hAnsi="TH SarabunPSK" w:cs="TH SarabunPSK"/>
          <w:i/>
          <w:iCs/>
          <w:sz w:val="32"/>
          <w:szCs w:val="32"/>
        </w:rPr>
        <w:t xml:space="preserve">2 </w:t>
      </w:r>
      <w:r w:rsidRPr="00A84855">
        <w:rPr>
          <w:rFonts w:ascii="TH SarabunPSK" w:hAnsi="TH SarabunPSK" w:cs="TH SarabunPSK"/>
          <w:i/>
          <w:iCs/>
          <w:sz w:val="32"/>
          <w:szCs w:val="32"/>
          <w:cs/>
        </w:rPr>
        <w:t>อย่างก็ได้</w:t>
      </w:r>
    </w:p>
    <w:p w14:paraId="2C320EDF" w14:textId="77777777" w:rsidR="000E6F56" w:rsidRPr="00A84855" w:rsidRDefault="000E6F56" w:rsidP="00A84855">
      <w:pPr>
        <w:spacing w:after="0" w:line="240" w:lineRule="auto"/>
        <w:ind w:right="252"/>
        <w:rPr>
          <w:rFonts w:ascii="TH SarabunPSK" w:hAnsi="TH SarabunPSK" w:cs="TH SarabunPSK"/>
          <w:i/>
          <w:iCs/>
          <w:sz w:val="32"/>
          <w:szCs w:val="32"/>
        </w:rPr>
      </w:pPr>
    </w:p>
    <w:p w14:paraId="70FC82C8" w14:textId="77777777" w:rsidR="000E6F56" w:rsidRPr="00A84855" w:rsidRDefault="000E6F56" w:rsidP="00A84855">
      <w:pPr>
        <w:spacing w:after="0" w:line="240" w:lineRule="auto"/>
        <w:ind w:right="252"/>
        <w:rPr>
          <w:rFonts w:ascii="TH SarabunPSK" w:hAnsi="TH SarabunPSK" w:cs="TH SarabunPSK"/>
          <w:i/>
          <w:iCs/>
          <w:sz w:val="32"/>
          <w:szCs w:val="32"/>
        </w:rPr>
      </w:pPr>
    </w:p>
    <w:p w14:paraId="223220E1" w14:textId="77777777" w:rsidR="000E6F56" w:rsidRPr="0055095E" w:rsidRDefault="000E6F56" w:rsidP="0055095E">
      <w:pPr>
        <w:spacing w:after="0" w:line="240" w:lineRule="auto"/>
        <w:ind w:right="252"/>
        <w:rPr>
          <w:rFonts w:ascii="TH SarabunPSK" w:eastAsia="BrowalliaNew-Bold" w:hAnsi="TH SarabunPSK" w:cs="TH SarabunPSK"/>
          <w:sz w:val="32"/>
          <w:szCs w:val="32"/>
        </w:rPr>
      </w:pPr>
      <w:r w:rsidRPr="0055095E">
        <w:rPr>
          <w:rFonts w:ascii="TH SarabunPSK" w:eastAsia="BrowalliaNew-Bold" w:hAnsi="TH SarabunPSK" w:cs="TH SarabunPSK"/>
          <w:sz w:val="32"/>
          <w:szCs w:val="32"/>
        </w:rPr>
        <w:t xml:space="preserve">    (3) </w:t>
      </w:r>
      <w:r w:rsidRPr="0055095E">
        <w:rPr>
          <w:rFonts w:ascii="TH SarabunPSK" w:eastAsia="BrowalliaNew-Bold" w:hAnsi="TH SarabunPSK" w:cs="TH SarabunPSK"/>
          <w:sz w:val="32"/>
          <w:szCs w:val="32"/>
          <w:cs/>
        </w:rPr>
        <w:t xml:space="preserve">การให้เกรด และ การตัดสินผล </w:t>
      </w:r>
      <w:r w:rsidRPr="0055095E">
        <w:rPr>
          <w:rFonts w:ascii="TH SarabunPSK" w:eastAsia="BrowalliaNew-Bold" w:hAnsi="TH SarabunPSK" w:cs="TH SarabunPSK"/>
          <w:i/>
          <w:iCs/>
          <w:color w:val="7030A0"/>
          <w:sz w:val="32"/>
          <w:szCs w:val="32"/>
          <w:cs/>
        </w:rPr>
        <w:t>ระบุการให้เกรดตามประกาศ</w:t>
      </w:r>
    </w:p>
    <w:p w14:paraId="3E869293" w14:textId="77777777" w:rsidR="0055095E" w:rsidRPr="0055095E" w:rsidRDefault="0055095E" w:rsidP="0055095E">
      <w:pPr>
        <w:spacing w:after="0" w:line="240" w:lineRule="auto"/>
        <w:rPr>
          <w:rFonts w:ascii="TH SarabunPSK" w:eastAsia="Angsana New" w:hAnsi="TH SarabunPSK" w:cs="TH SarabunPSK"/>
          <w:color w:val="auto"/>
          <w:sz w:val="32"/>
          <w:szCs w:val="32"/>
          <w:lang w:eastAsia="en-US"/>
        </w:rPr>
      </w:pPr>
      <w:r w:rsidRPr="0055095E">
        <w:rPr>
          <w:rFonts w:ascii="TH SarabunPSK" w:hAnsi="TH SarabunPSK" w:cs="TH SarabunPSK"/>
          <w:sz w:val="32"/>
          <w:szCs w:val="32"/>
          <w:cs/>
        </w:rPr>
        <w:t>เป็นไปตามข้อบังคับมหาวิทยาลัยราชภัฏชัยภูมิ ว่าด้วยการจัดการศึกษาระดับปริญญาตรี พ.ศ. 2566 หมวด 6 การวัดและการประเมินผลการศึกษา ดังนี้</w:t>
      </w:r>
    </w:p>
    <w:p w14:paraId="4BB1F774" w14:textId="77777777" w:rsidR="0055095E" w:rsidRPr="0055095E" w:rsidRDefault="0055095E" w:rsidP="0055095E">
      <w:pPr>
        <w:tabs>
          <w:tab w:val="left" w:pos="0"/>
          <w:tab w:val="left" w:pos="567"/>
          <w:tab w:val="left" w:pos="227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095E">
        <w:rPr>
          <w:rFonts w:ascii="TH SarabunPSK" w:eastAsia="Sarabun" w:hAnsi="TH SarabunPSK" w:cs="TH SarabunPSK"/>
          <w:bCs/>
          <w:color w:val="FF0000"/>
          <w:sz w:val="32"/>
          <w:szCs w:val="32"/>
        </w:rPr>
        <w:tab/>
      </w:r>
      <w:r w:rsidRPr="0055095E">
        <w:rPr>
          <w:rFonts w:ascii="TH SarabunPSK" w:hAnsi="TH SarabunPSK" w:cs="TH SarabunPSK"/>
          <w:b/>
          <w:bCs/>
          <w:sz w:val="32"/>
          <w:szCs w:val="32"/>
        </w:rPr>
        <w:t xml:space="preserve">4.4.1 </w:t>
      </w:r>
      <w:r w:rsidRPr="0055095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ระบบค่าระดับคะแนนแบ่งเป็น </w:t>
      </w:r>
      <w:r w:rsidRPr="0055095E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55095E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2588"/>
        <w:gridCol w:w="2588"/>
        <w:gridCol w:w="2588"/>
      </w:tblGrid>
      <w:tr w:rsidR="0055095E" w:rsidRPr="0055095E" w14:paraId="11646F77" w14:textId="77777777" w:rsidTr="00590485">
        <w:trPr>
          <w:trHeight w:val="377"/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6F061E" w14:textId="77777777" w:rsidR="0055095E" w:rsidRPr="0055095E" w:rsidRDefault="0055095E" w:rsidP="00550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95E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F4A72BC" w14:textId="77777777" w:rsidR="0055095E" w:rsidRPr="0055095E" w:rsidRDefault="0055095E" w:rsidP="00550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95E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62054DD" w14:textId="77777777" w:rsidR="0055095E" w:rsidRPr="0055095E" w:rsidRDefault="0055095E" w:rsidP="00550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95E">
              <w:rPr>
                <w:rFonts w:ascii="TH SarabunPSK" w:hAnsi="TH SarabunPSK" w:cs="TH SarabunPSK"/>
                <w:sz w:val="32"/>
                <w:szCs w:val="32"/>
                <w:cs/>
              </w:rPr>
              <w:t>ค่าระดับคะแนน</w:t>
            </w:r>
          </w:p>
        </w:tc>
      </w:tr>
      <w:tr w:rsidR="0055095E" w:rsidRPr="0055095E" w14:paraId="75205776" w14:textId="77777777" w:rsidTr="00590485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514DF27" w14:textId="77777777" w:rsidR="0055095E" w:rsidRPr="0055095E" w:rsidRDefault="0055095E" w:rsidP="00550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95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CC1BA7B" w14:textId="77777777" w:rsidR="0055095E" w:rsidRPr="0055095E" w:rsidRDefault="0055095E" w:rsidP="005509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95E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 (</w:t>
            </w:r>
            <w:r w:rsidRPr="0055095E">
              <w:rPr>
                <w:rFonts w:ascii="TH SarabunPSK" w:hAnsi="TH SarabunPSK" w:cs="TH SarabunPSK"/>
                <w:sz w:val="32"/>
                <w:szCs w:val="32"/>
              </w:rPr>
              <w:t>Excellent</w:t>
            </w:r>
            <w:r w:rsidRPr="0055095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4F1BB5F5" w14:textId="77777777" w:rsidR="0055095E" w:rsidRPr="0055095E" w:rsidRDefault="0055095E" w:rsidP="00550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95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55095E" w:rsidRPr="0055095E" w14:paraId="070D6A7B" w14:textId="77777777" w:rsidTr="00590485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4C83370" w14:textId="77777777" w:rsidR="0055095E" w:rsidRPr="0055095E" w:rsidRDefault="0055095E" w:rsidP="00550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95E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F6A4D58" w14:textId="77777777" w:rsidR="0055095E" w:rsidRPr="0055095E" w:rsidRDefault="0055095E" w:rsidP="005509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95E">
              <w:rPr>
                <w:rFonts w:ascii="TH SarabunPSK" w:hAnsi="TH SarabunPSK" w:cs="TH SarabunPSK"/>
                <w:sz w:val="32"/>
                <w:szCs w:val="32"/>
                <w:cs/>
              </w:rPr>
              <w:t>ดีมาก (</w:t>
            </w:r>
            <w:r w:rsidRPr="0055095E">
              <w:rPr>
                <w:rFonts w:ascii="TH SarabunPSK" w:hAnsi="TH SarabunPSK" w:cs="TH SarabunPSK"/>
                <w:sz w:val="32"/>
                <w:szCs w:val="32"/>
              </w:rPr>
              <w:t>Very Good</w:t>
            </w:r>
            <w:r w:rsidRPr="0055095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6C25F3F8" w14:textId="77777777" w:rsidR="0055095E" w:rsidRPr="0055095E" w:rsidRDefault="0055095E" w:rsidP="00550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95E"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</w:tr>
      <w:tr w:rsidR="0055095E" w:rsidRPr="0055095E" w14:paraId="5F36D32A" w14:textId="77777777" w:rsidTr="00590485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8BAAE0D" w14:textId="77777777" w:rsidR="0055095E" w:rsidRPr="0055095E" w:rsidRDefault="0055095E" w:rsidP="00550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95E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CB3F97F" w14:textId="77777777" w:rsidR="0055095E" w:rsidRPr="0055095E" w:rsidRDefault="0055095E" w:rsidP="005509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95E">
              <w:rPr>
                <w:rFonts w:ascii="TH SarabunPSK" w:hAnsi="TH SarabunPSK" w:cs="TH SarabunPSK"/>
                <w:sz w:val="32"/>
                <w:szCs w:val="32"/>
                <w:cs/>
              </w:rPr>
              <w:t>ดี (</w:t>
            </w:r>
            <w:r w:rsidRPr="0055095E">
              <w:rPr>
                <w:rFonts w:ascii="TH SarabunPSK" w:hAnsi="TH SarabunPSK" w:cs="TH SarabunPSK"/>
                <w:sz w:val="32"/>
                <w:szCs w:val="32"/>
              </w:rPr>
              <w:t>Good</w:t>
            </w:r>
            <w:r w:rsidRPr="0055095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F774FA2" w14:textId="77777777" w:rsidR="0055095E" w:rsidRPr="0055095E" w:rsidRDefault="0055095E" w:rsidP="00550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95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55095E" w:rsidRPr="0055095E" w14:paraId="237D75B2" w14:textId="77777777" w:rsidTr="00590485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54FDFE0" w14:textId="77777777" w:rsidR="0055095E" w:rsidRPr="0055095E" w:rsidRDefault="0055095E" w:rsidP="00550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95E"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44C8A9C" w14:textId="77777777" w:rsidR="0055095E" w:rsidRPr="0055095E" w:rsidRDefault="0055095E" w:rsidP="005509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95E">
              <w:rPr>
                <w:rFonts w:ascii="TH SarabunPSK" w:hAnsi="TH SarabunPSK" w:cs="TH SarabunPSK"/>
                <w:sz w:val="32"/>
                <w:szCs w:val="32"/>
                <w:cs/>
              </w:rPr>
              <w:t>ดีพอใช้ (</w:t>
            </w:r>
            <w:r w:rsidRPr="0055095E">
              <w:rPr>
                <w:rFonts w:ascii="TH SarabunPSK" w:hAnsi="TH SarabunPSK" w:cs="TH SarabunPSK"/>
                <w:sz w:val="32"/>
                <w:szCs w:val="32"/>
              </w:rPr>
              <w:t>Fairly Good</w:t>
            </w:r>
            <w:r w:rsidRPr="0055095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376E74A3" w14:textId="77777777" w:rsidR="0055095E" w:rsidRPr="0055095E" w:rsidRDefault="0055095E" w:rsidP="00550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95E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</w:tr>
      <w:tr w:rsidR="0055095E" w:rsidRPr="0055095E" w14:paraId="75C2CD86" w14:textId="77777777" w:rsidTr="00590485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18F765" w14:textId="77777777" w:rsidR="0055095E" w:rsidRPr="0055095E" w:rsidRDefault="0055095E" w:rsidP="00550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95E">
              <w:rPr>
                <w:rFonts w:ascii="TH SarabunPSK" w:hAnsi="TH SarabunPSK" w:cs="TH SarabunPSK"/>
                <w:sz w:val="32"/>
                <w:szCs w:val="32"/>
              </w:rPr>
              <w:lastRenderedPageBreak/>
              <w:t>C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BD7AD58" w14:textId="77777777" w:rsidR="0055095E" w:rsidRPr="0055095E" w:rsidRDefault="0055095E" w:rsidP="005509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95E">
              <w:rPr>
                <w:rFonts w:ascii="TH SarabunPSK" w:hAnsi="TH SarabunPSK" w:cs="TH SarabunPSK"/>
                <w:sz w:val="32"/>
                <w:szCs w:val="32"/>
                <w:cs/>
              </w:rPr>
              <w:t>พอใช้ (</w:t>
            </w:r>
            <w:r w:rsidRPr="0055095E">
              <w:rPr>
                <w:rFonts w:ascii="TH SarabunPSK" w:hAnsi="TH SarabunPSK" w:cs="TH SarabunPSK"/>
                <w:sz w:val="32"/>
                <w:szCs w:val="32"/>
              </w:rPr>
              <w:t>Fairly</w:t>
            </w:r>
            <w:r w:rsidRPr="0055095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C21BFAB" w14:textId="77777777" w:rsidR="0055095E" w:rsidRPr="0055095E" w:rsidRDefault="0055095E" w:rsidP="00550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95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55095E" w:rsidRPr="0055095E" w14:paraId="7FA45F84" w14:textId="77777777" w:rsidTr="00590485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D5375AE" w14:textId="77777777" w:rsidR="0055095E" w:rsidRPr="0055095E" w:rsidRDefault="0055095E" w:rsidP="00550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95E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5D6728C" w14:textId="77777777" w:rsidR="0055095E" w:rsidRPr="0055095E" w:rsidRDefault="0055095E" w:rsidP="005509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95E">
              <w:rPr>
                <w:rFonts w:ascii="TH SarabunPSK" w:hAnsi="TH SarabunPSK" w:cs="TH SarabunPSK"/>
                <w:sz w:val="32"/>
                <w:szCs w:val="32"/>
                <w:cs/>
              </w:rPr>
              <w:t>อ่อน (</w:t>
            </w:r>
            <w:r w:rsidRPr="0055095E">
              <w:rPr>
                <w:rFonts w:ascii="TH SarabunPSK" w:hAnsi="TH SarabunPSK" w:cs="TH SarabunPSK"/>
                <w:sz w:val="32"/>
                <w:szCs w:val="32"/>
              </w:rPr>
              <w:t>Poor</w:t>
            </w:r>
            <w:r w:rsidRPr="0055095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EF532A2" w14:textId="77777777" w:rsidR="0055095E" w:rsidRPr="0055095E" w:rsidRDefault="0055095E" w:rsidP="00550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95E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</w:tr>
      <w:tr w:rsidR="0055095E" w:rsidRPr="0055095E" w14:paraId="68CC60C8" w14:textId="77777777" w:rsidTr="00590485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FF15605" w14:textId="77777777" w:rsidR="0055095E" w:rsidRPr="0055095E" w:rsidRDefault="0055095E" w:rsidP="00550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95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87DDC73" w14:textId="77777777" w:rsidR="0055095E" w:rsidRPr="0055095E" w:rsidRDefault="0055095E" w:rsidP="005509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95E">
              <w:rPr>
                <w:rFonts w:ascii="TH SarabunPSK" w:hAnsi="TH SarabunPSK" w:cs="TH SarabunPSK"/>
                <w:sz w:val="32"/>
                <w:szCs w:val="32"/>
                <w:cs/>
              </w:rPr>
              <w:t>อ่อนมาก (</w:t>
            </w:r>
            <w:r w:rsidRPr="0055095E">
              <w:rPr>
                <w:rFonts w:ascii="TH SarabunPSK" w:hAnsi="TH SarabunPSK" w:cs="TH SarabunPSK"/>
                <w:sz w:val="32"/>
                <w:szCs w:val="32"/>
              </w:rPr>
              <w:t>Very Poor</w:t>
            </w:r>
            <w:r w:rsidRPr="0055095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7F116E" w14:textId="77777777" w:rsidR="0055095E" w:rsidRPr="0055095E" w:rsidRDefault="0055095E" w:rsidP="00550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95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55095E" w:rsidRPr="0055095E" w14:paraId="2ECDA18A" w14:textId="77777777" w:rsidTr="00590485">
        <w:trPr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A9BEDD" w14:textId="77777777" w:rsidR="0055095E" w:rsidRPr="0055095E" w:rsidRDefault="0055095E" w:rsidP="00550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95E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20BCE79" w14:textId="77777777" w:rsidR="0055095E" w:rsidRPr="0055095E" w:rsidRDefault="0055095E" w:rsidP="005509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095E">
              <w:rPr>
                <w:rFonts w:ascii="TH SarabunPSK" w:hAnsi="TH SarabunPSK" w:cs="TH SarabunPSK"/>
                <w:sz w:val="32"/>
                <w:szCs w:val="32"/>
                <w:cs/>
              </w:rPr>
              <w:t>ตก (</w:t>
            </w:r>
            <w:r w:rsidRPr="0055095E">
              <w:rPr>
                <w:rFonts w:ascii="TH SarabunPSK" w:hAnsi="TH SarabunPSK" w:cs="TH SarabunPSK"/>
                <w:sz w:val="32"/>
                <w:szCs w:val="32"/>
              </w:rPr>
              <w:t>Fail</w:t>
            </w:r>
            <w:r w:rsidRPr="0055095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9FCB58C" w14:textId="77777777" w:rsidR="0055095E" w:rsidRPr="0055095E" w:rsidRDefault="0055095E" w:rsidP="005509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95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</w:tbl>
    <w:p w14:paraId="21BAF145" w14:textId="77777777" w:rsidR="0055095E" w:rsidRPr="003A24E1" w:rsidRDefault="0055095E" w:rsidP="0055095E">
      <w:pPr>
        <w:spacing w:after="0" w:line="240" w:lineRule="auto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55095E">
        <w:rPr>
          <w:rFonts w:ascii="TH SarabunPSK" w:hAnsi="TH SarabunPSK" w:cs="TH SarabunPSK"/>
          <w:sz w:val="32"/>
          <w:szCs w:val="32"/>
          <w:cs/>
        </w:rPr>
        <w:t>กรณีที่ได้ระดับค่าคะแนน “</w:t>
      </w:r>
      <w:r w:rsidRPr="0055095E">
        <w:rPr>
          <w:rFonts w:ascii="TH SarabunPSK" w:hAnsi="TH SarabunPSK" w:cs="TH SarabunPSK"/>
          <w:sz w:val="32"/>
          <w:szCs w:val="32"/>
        </w:rPr>
        <w:t>E</w:t>
      </w:r>
      <w:r w:rsidRPr="0055095E">
        <w:rPr>
          <w:rFonts w:ascii="TH SarabunPSK" w:hAnsi="TH SarabunPSK" w:cs="TH SarabunPSK"/>
          <w:sz w:val="32"/>
          <w:szCs w:val="32"/>
          <w:cs/>
        </w:rPr>
        <w:t xml:space="preserve">” ในรายวิชาให้นักศึกษาดำเนินการสอบซ่อมให้แล้วเสร็จภายใน </w:t>
      </w:r>
      <w:r w:rsidRPr="0055095E">
        <w:rPr>
          <w:rFonts w:ascii="TH SarabunPSK" w:hAnsi="TH SarabunPSK" w:cs="TH SarabunPSK"/>
          <w:sz w:val="32"/>
          <w:szCs w:val="32"/>
        </w:rPr>
        <w:t xml:space="preserve">15 </w:t>
      </w:r>
      <w:r w:rsidRPr="0055095E">
        <w:rPr>
          <w:rFonts w:ascii="TH SarabunPSK" w:hAnsi="TH SarabunPSK" w:cs="TH SarabunPSK"/>
          <w:sz w:val="32"/>
          <w:szCs w:val="32"/>
          <w:cs/>
        </w:rPr>
        <w:t>วัน นับแต่วันเปิดภาคการศึกษาถัดไป หากสอบซ่อมแล้วผลการประเมินยังอยู่ในระดับคะแนน “</w:t>
      </w:r>
      <w:r w:rsidRPr="0055095E">
        <w:rPr>
          <w:rFonts w:ascii="TH SarabunPSK" w:hAnsi="TH SarabunPSK" w:cs="TH SarabunPSK"/>
          <w:sz w:val="32"/>
          <w:szCs w:val="32"/>
        </w:rPr>
        <w:t>E</w:t>
      </w:r>
      <w:r w:rsidRPr="0055095E">
        <w:rPr>
          <w:rFonts w:ascii="TH SarabunPSK" w:hAnsi="TH SarabunPSK" w:cs="TH SarabunPSK"/>
          <w:sz w:val="32"/>
          <w:szCs w:val="32"/>
          <w:cs/>
        </w:rPr>
        <w:t>” ให้ลงทะเบียน</w:t>
      </w:r>
      <w:r w:rsidRPr="003A24E1">
        <w:rPr>
          <w:rFonts w:ascii="TH SarabunPSK" w:hAnsi="TH SarabunPSK" w:cs="TH SarabunPSK"/>
          <w:color w:val="auto"/>
          <w:sz w:val="32"/>
          <w:szCs w:val="32"/>
          <w:cs/>
        </w:rPr>
        <w:t>เรียนใหม่หรือเลือกเรียนในรายวิชาอื่นในหมวดเดียวกันแทน</w:t>
      </w:r>
    </w:p>
    <w:p w14:paraId="1AEE81B9" w14:textId="77777777" w:rsidR="000E6F56" w:rsidRPr="003A24E1" w:rsidRDefault="000E6F56" w:rsidP="00A84855">
      <w:pPr>
        <w:spacing w:after="0" w:line="240" w:lineRule="auto"/>
        <w:ind w:right="252"/>
        <w:rPr>
          <w:rFonts w:ascii="TH SarabunPSK" w:eastAsia="BrowalliaNew-Bold" w:hAnsi="TH SarabunPSK" w:cs="TH SarabunPSK"/>
          <w:i/>
          <w:iCs/>
          <w:color w:val="auto"/>
          <w:sz w:val="32"/>
          <w:szCs w:val="32"/>
        </w:rPr>
      </w:pPr>
      <w:r w:rsidRPr="003A24E1">
        <w:rPr>
          <w:rFonts w:ascii="TH SarabunPSK" w:eastAsia="BrowalliaNew-Bold" w:hAnsi="TH SarabunPSK" w:cs="TH SarabunPSK"/>
          <w:color w:val="auto"/>
          <w:sz w:val="32"/>
          <w:szCs w:val="32"/>
        </w:rPr>
        <w:t xml:space="preserve">   (4) </w:t>
      </w:r>
      <w:r w:rsidRPr="003A24E1">
        <w:rPr>
          <w:rFonts w:ascii="TH SarabunPSK" w:eastAsia="BrowalliaNew-Bold" w:hAnsi="TH SarabunPSK" w:cs="TH SarabunPSK"/>
          <w:color w:val="auto"/>
          <w:sz w:val="32"/>
          <w:szCs w:val="32"/>
          <w:cs/>
        </w:rPr>
        <w:t xml:space="preserve">การสอบแก้ตัว </w:t>
      </w:r>
      <w:r w:rsidRPr="003A24E1">
        <w:rPr>
          <w:rFonts w:ascii="TH SarabunPSK" w:eastAsia="BrowalliaNew-Bold" w:hAnsi="TH SarabunPSK" w:cs="TH SarabunPSK"/>
          <w:color w:val="auto"/>
          <w:sz w:val="32"/>
          <w:szCs w:val="32"/>
        </w:rPr>
        <w:t>(</w:t>
      </w:r>
      <w:r w:rsidRPr="003A24E1">
        <w:rPr>
          <w:rFonts w:ascii="TH SarabunPSK" w:eastAsia="BrowalliaNew-Bold" w:hAnsi="TH SarabunPSK" w:cs="TH SarabunPSK"/>
          <w:color w:val="auto"/>
          <w:sz w:val="32"/>
          <w:szCs w:val="32"/>
          <w:cs/>
        </w:rPr>
        <w:t>ถ้ารายวิชากำหนดให้มีการสอบแก้ตัว</w:t>
      </w:r>
      <w:r w:rsidRPr="003A24E1">
        <w:rPr>
          <w:rFonts w:ascii="TH SarabunPSK" w:eastAsia="BrowalliaNew-Bold" w:hAnsi="TH SarabunPSK" w:cs="TH SarabunPSK"/>
          <w:color w:val="auto"/>
          <w:sz w:val="32"/>
          <w:szCs w:val="32"/>
        </w:rPr>
        <w:t>)</w:t>
      </w:r>
      <w:r w:rsidRPr="003A24E1">
        <w:rPr>
          <w:rFonts w:ascii="TH SarabunPSK" w:eastAsia="BrowalliaNew-Bold" w:hAnsi="TH SarabunPSK" w:cs="TH SarabunPSK"/>
          <w:i/>
          <w:iCs/>
          <w:color w:val="auto"/>
          <w:sz w:val="32"/>
          <w:szCs w:val="32"/>
        </w:rPr>
        <w:t xml:space="preserve"> </w:t>
      </w:r>
      <w:r w:rsidRPr="003A24E1">
        <w:rPr>
          <w:rFonts w:ascii="TH SarabunPSK" w:eastAsia="BrowalliaNew-Bold" w:hAnsi="TH SarabunPSK" w:cs="TH SarabunPSK"/>
          <w:i/>
          <w:iCs/>
          <w:color w:val="auto"/>
          <w:sz w:val="32"/>
          <w:szCs w:val="32"/>
          <w:cs/>
        </w:rPr>
        <w:t>การสอบแก้ตัว อธิบายถึงสถานการณ์ที่รายวิชาจัดให้นักศึกษาสอบแก้ตัวได้ และจะตัดสินผลผลการสอบแก้ตัวอย่างไรบ้าง</w:t>
      </w:r>
    </w:p>
    <w:p w14:paraId="5F81D977" w14:textId="1B03D92C" w:rsidR="0055095E" w:rsidRPr="003A24E1" w:rsidRDefault="0055095E" w:rsidP="0055095E">
      <w:pPr>
        <w:tabs>
          <w:tab w:val="left" w:pos="720"/>
        </w:tabs>
        <w:spacing w:after="0" w:line="240" w:lineRule="auto"/>
        <w:ind w:right="252"/>
        <w:rPr>
          <w:rFonts w:ascii="TH SarabunPSK" w:eastAsia="BrowalliaNew-Bold" w:hAnsi="TH SarabunPSK" w:cs="TH SarabunPSK"/>
          <w:color w:val="auto"/>
          <w:sz w:val="32"/>
          <w:szCs w:val="32"/>
        </w:rPr>
      </w:pPr>
      <w:r w:rsidRPr="003A24E1">
        <w:rPr>
          <w:rFonts w:ascii="TH SarabunPSK" w:eastAsia="BrowalliaNew-Bold" w:hAnsi="TH SarabunPSK" w:cs="TH SarabunPSK"/>
          <w:i/>
          <w:iCs/>
          <w:color w:val="auto"/>
          <w:sz w:val="32"/>
          <w:szCs w:val="32"/>
        </w:rPr>
        <w:tab/>
      </w:r>
      <w:r w:rsidRPr="003A24E1">
        <w:rPr>
          <w:rFonts w:ascii="TH SarabunPSK" w:eastAsia="BrowalliaNew-Bold" w:hAnsi="TH SarabunPSK" w:cs="TH SarabunPSK" w:hint="cs"/>
          <w:color w:val="auto"/>
          <w:sz w:val="32"/>
          <w:szCs w:val="32"/>
          <w:cs/>
        </w:rPr>
        <w:t>หากนักศึกษามีผลการเรียนไม่ผ่านตมเกณฑ์รายวิชา ดำเนินการ ดังนี้</w:t>
      </w:r>
    </w:p>
    <w:p w14:paraId="46FAECCF" w14:textId="5EBA1D4B" w:rsidR="0055095E" w:rsidRPr="003A24E1" w:rsidRDefault="0055095E" w:rsidP="003A24E1">
      <w:pPr>
        <w:tabs>
          <w:tab w:val="left" w:pos="720"/>
        </w:tabs>
        <w:spacing w:after="0" w:line="240" w:lineRule="auto"/>
        <w:ind w:right="252"/>
        <w:jc w:val="thaiDistribute"/>
        <w:rPr>
          <w:rFonts w:ascii="TH SarabunPSK" w:eastAsia="BrowalliaNew-Bold" w:hAnsi="TH SarabunPSK" w:cs="TH SarabunPSK"/>
          <w:color w:val="auto"/>
          <w:sz w:val="32"/>
          <w:szCs w:val="32"/>
        </w:rPr>
      </w:pPr>
      <w:r w:rsidRPr="003A24E1">
        <w:rPr>
          <w:rFonts w:ascii="TH SarabunPSK" w:eastAsia="BrowalliaNew-Bold" w:hAnsi="TH SarabunPSK" w:cs="TH SarabunPSK"/>
          <w:color w:val="auto"/>
          <w:sz w:val="32"/>
          <w:szCs w:val="32"/>
          <w:cs/>
        </w:rPr>
        <w:tab/>
      </w:r>
      <w:r w:rsidRPr="003A24E1">
        <w:rPr>
          <w:rFonts w:ascii="TH SarabunPSK" w:eastAsia="BrowalliaNew-Bold" w:hAnsi="TH SarabunPSK" w:cs="TH SarabunPSK"/>
          <w:color w:val="auto"/>
          <w:sz w:val="32"/>
          <w:szCs w:val="32"/>
          <w:cs/>
        </w:rPr>
        <w:tab/>
      </w:r>
      <w:r w:rsidRPr="003A24E1">
        <w:rPr>
          <w:rFonts w:ascii="TH SarabunPSK" w:eastAsia="BrowalliaNew-Bold" w:hAnsi="TH SarabunPSK" w:cs="TH SarabunPSK" w:hint="cs"/>
          <w:color w:val="auto"/>
          <w:sz w:val="32"/>
          <w:szCs w:val="32"/>
          <w:cs/>
        </w:rPr>
        <w:t>1. อาจารย์นิเทศและอาจารย์ผู้รับผิดชอบรายวิชาทบทวนคะแนนของนักศึกษา ในประเด็นของความถูกต้องของคะแนนที่ได้ ตรวจสอบผลงาน รายงานที่เกี่ยวข้อง หากมีข้อผิดพลาดของการให้คะแนน ให้ปรับคะแนนตามความเป็นจริง</w:t>
      </w:r>
    </w:p>
    <w:p w14:paraId="4347F8A2" w14:textId="6DE68120" w:rsidR="0055095E" w:rsidRPr="003A24E1" w:rsidRDefault="0055095E" w:rsidP="003A24E1">
      <w:pPr>
        <w:tabs>
          <w:tab w:val="left" w:pos="720"/>
        </w:tabs>
        <w:spacing w:after="0" w:line="240" w:lineRule="auto"/>
        <w:ind w:right="252"/>
        <w:jc w:val="thaiDistribute"/>
        <w:rPr>
          <w:rFonts w:ascii="TH SarabunPSK" w:eastAsia="BrowalliaNew-Bold" w:hAnsi="TH SarabunPSK" w:cs="TH SarabunPSK"/>
          <w:color w:val="auto"/>
          <w:sz w:val="32"/>
          <w:szCs w:val="32"/>
        </w:rPr>
      </w:pPr>
      <w:r w:rsidRPr="003A24E1">
        <w:rPr>
          <w:rFonts w:ascii="TH SarabunPSK" w:eastAsia="BrowalliaNew-Bold" w:hAnsi="TH SarabunPSK" w:cs="TH SarabunPSK"/>
          <w:color w:val="auto"/>
          <w:sz w:val="32"/>
          <w:szCs w:val="32"/>
          <w:cs/>
        </w:rPr>
        <w:tab/>
      </w:r>
      <w:r w:rsidRPr="003A24E1">
        <w:rPr>
          <w:rFonts w:ascii="TH SarabunPSK" w:eastAsia="BrowalliaNew-Bold" w:hAnsi="TH SarabunPSK" w:cs="TH SarabunPSK"/>
          <w:color w:val="auto"/>
          <w:sz w:val="32"/>
          <w:szCs w:val="32"/>
          <w:cs/>
        </w:rPr>
        <w:tab/>
      </w:r>
      <w:r w:rsidRPr="003A24E1">
        <w:rPr>
          <w:rFonts w:ascii="TH SarabunPSK" w:eastAsia="BrowalliaNew-Bold" w:hAnsi="TH SarabunPSK" w:cs="TH SarabunPSK" w:hint="cs"/>
          <w:color w:val="auto"/>
          <w:sz w:val="32"/>
          <w:szCs w:val="32"/>
          <w:cs/>
        </w:rPr>
        <w:t>2. หากผลคะแนนที่ได้ไม่ผ่านเกณฑ์ ให้อาจารย์นิเทศและอาจารย์ผู้รับผิดชอบรายวิชา</w:t>
      </w:r>
      <w:r w:rsidR="003A24E1" w:rsidRPr="003A24E1">
        <w:rPr>
          <w:rFonts w:ascii="TH SarabunPSK" w:eastAsia="BrowalliaNew-Bold" w:hAnsi="TH SarabunPSK" w:cs="TH SarabunPSK" w:hint="cs"/>
          <w:color w:val="auto"/>
          <w:sz w:val="32"/>
          <w:szCs w:val="32"/>
          <w:cs/>
        </w:rPr>
        <w:t>ค้นหาข้อบกพร่องของนักศึกษา เพื่อให้นักศึกษาได้ปรับปรุง เช่น กรณีรายงานไม่ได้ตามเกณฑ์ เพื่อให้นักศึกษาได้ปรับปรุงแก้ไขผลงานใหม่อีกครั้ง</w:t>
      </w:r>
    </w:p>
    <w:p w14:paraId="49E10B7E" w14:textId="0D5718E4" w:rsidR="003A24E1" w:rsidRPr="003A24E1" w:rsidRDefault="003A24E1" w:rsidP="003A24E1">
      <w:pPr>
        <w:tabs>
          <w:tab w:val="left" w:pos="720"/>
        </w:tabs>
        <w:spacing w:after="0" w:line="240" w:lineRule="auto"/>
        <w:ind w:right="252"/>
        <w:jc w:val="thaiDistribute"/>
        <w:rPr>
          <w:rFonts w:ascii="TH SarabunPSK" w:eastAsia="BrowalliaNew-Bold" w:hAnsi="TH SarabunPSK" w:cs="TH SarabunPSK"/>
          <w:color w:val="auto"/>
          <w:sz w:val="32"/>
          <w:szCs w:val="32"/>
          <w:cs/>
        </w:rPr>
      </w:pPr>
      <w:r w:rsidRPr="003A24E1">
        <w:rPr>
          <w:rFonts w:ascii="TH SarabunPSK" w:eastAsia="BrowalliaNew-Bold" w:hAnsi="TH SarabunPSK" w:cs="TH SarabunPSK"/>
          <w:color w:val="auto"/>
          <w:sz w:val="32"/>
          <w:szCs w:val="32"/>
          <w:cs/>
        </w:rPr>
        <w:tab/>
      </w:r>
      <w:r w:rsidRPr="003A24E1">
        <w:rPr>
          <w:rFonts w:ascii="TH SarabunPSK" w:eastAsia="BrowalliaNew-Bold" w:hAnsi="TH SarabunPSK" w:cs="TH SarabunPSK"/>
          <w:color w:val="auto"/>
          <w:sz w:val="32"/>
          <w:szCs w:val="32"/>
          <w:cs/>
        </w:rPr>
        <w:tab/>
      </w:r>
      <w:r w:rsidRPr="003A24E1">
        <w:rPr>
          <w:rFonts w:ascii="TH SarabunPSK" w:eastAsia="BrowalliaNew-Bold" w:hAnsi="TH SarabunPSK" w:cs="TH SarabunPSK" w:hint="cs"/>
          <w:color w:val="auto"/>
          <w:sz w:val="32"/>
          <w:szCs w:val="32"/>
          <w:cs/>
        </w:rPr>
        <w:t>3. หากปรับปรุงรายงาน หรือสอบแก้ตัวแล้วคะแนนไม่ผ่านเกณฑ์ อาจารย์ผู้รับผิดชอบรายวิชานำเรื่องเข้าประชุมในกลุ่มวิชา เสนอต่อคณะกรรมการวิชาการคณะฯ ต่อไป</w:t>
      </w:r>
    </w:p>
    <w:p w14:paraId="73CE7FB1" w14:textId="77777777" w:rsidR="000E6F56" w:rsidRPr="00A84855" w:rsidRDefault="000E6F56" w:rsidP="00A84855">
      <w:pPr>
        <w:tabs>
          <w:tab w:val="left" w:pos="360"/>
        </w:tabs>
        <w:spacing w:after="0" w:line="240" w:lineRule="auto"/>
        <w:ind w:right="252"/>
        <w:rPr>
          <w:rFonts w:ascii="TH SarabunPSK" w:eastAsia="BrowalliaNew" w:hAnsi="TH SarabunPSK" w:cs="TH SarabunPSK"/>
          <w:sz w:val="32"/>
          <w:szCs w:val="32"/>
        </w:rPr>
      </w:pPr>
      <w:r w:rsidRPr="00A84855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4.  </w:t>
      </w:r>
      <w:r w:rsidRPr="00A84855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การอุทธรณ์ของนักศึกษา </w:t>
      </w:r>
      <w:r w:rsidRPr="00590485">
        <w:rPr>
          <w:rFonts w:ascii="TH SarabunPSK" w:eastAsia="BrowalliaNew" w:hAnsi="TH SarabunPSK" w:cs="TH SarabunPSK"/>
          <w:i/>
          <w:iCs/>
          <w:color w:val="7030A0"/>
          <w:sz w:val="32"/>
          <w:szCs w:val="32"/>
          <w:highlight w:val="yellow"/>
          <w:cs/>
        </w:rPr>
        <w:t>ระบุข้อมูล</w:t>
      </w:r>
      <w:r w:rsidRPr="00590485">
        <w:rPr>
          <w:rFonts w:ascii="TH SarabunPSK" w:eastAsia="BrowalliaNew" w:hAnsi="TH SarabunPSK" w:cs="TH SarabunPSK"/>
          <w:i/>
          <w:iCs/>
          <w:color w:val="7030A0"/>
          <w:sz w:val="32"/>
          <w:szCs w:val="32"/>
          <w:highlight w:val="yellow"/>
        </w:rPr>
        <w:t xml:space="preserve">:  </w:t>
      </w:r>
      <w:r w:rsidRPr="00590485">
        <w:rPr>
          <w:rFonts w:ascii="TH SarabunPSK" w:eastAsia="BrowalliaNew" w:hAnsi="TH SarabunPSK" w:cs="TH SarabunPSK"/>
          <w:i/>
          <w:iCs/>
          <w:color w:val="7030A0"/>
          <w:sz w:val="32"/>
          <w:szCs w:val="32"/>
          <w:highlight w:val="yellow"/>
          <w:cs/>
        </w:rPr>
        <w:t xml:space="preserve">วิธีการหรือช่องทางที่นักศึกษาจะขออุทธรณ์ต่อรายวิชา บุคลากรผู้รับการอุทธรณ์ และ กระบวนการหรือวิธีจัดการ </w:t>
      </w:r>
      <w:r w:rsidRPr="00590485">
        <w:rPr>
          <w:rFonts w:ascii="TH SarabunPSK" w:eastAsia="BrowalliaNew" w:hAnsi="TH SarabunPSK" w:cs="TH SarabunPSK"/>
          <w:i/>
          <w:iCs/>
          <w:color w:val="7030A0"/>
          <w:sz w:val="32"/>
          <w:szCs w:val="32"/>
          <w:highlight w:val="yellow"/>
        </w:rPr>
        <w:t>(</w:t>
      </w:r>
      <w:r w:rsidRPr="00590485">
        <w:rPr>
          <w:rFonts w:ascii="TH SarabunPSK" w:eastAsia="BrowalliaNew" w:hAnsi="TH SarabunPSK" w:cs="TH SarabunPSK"/>
          <w:i/>
          <w:iCs/>
          <w:color w:val="7030A0"/>
          <w:sz w:val="32"/>
          <w:szCs w:val="32"/>
          <w:highlight w:val="yellow"/>
          <w:cs/>
        </w:rPr>
        <w:t>ระบุสถานที่</w:t>
      </w:r>
      <w:r w:rsidRPr="00590485">
        <w:rPr>
          <w:rFonts w:ascii="TH SarabunPSK" w:eastAsia="BrowalliaNew" w:hAnsi="TH SarabunPSK" w:cs="TH SarabunPSK"/>
          <w:i/>
          <w:iCs/>
          <w:color w:val="7030A0"/>
          <w:sz w:val="32"/>
          <w:szCs w:val="32"/>
          <w:highlight w:val="yellow"/>
        </w:rPr>
        <w:t>/</w:t>
      </w:r>
      <w:r w:rsidRPr="00590485">
        <w:rPr>
          <w:rFonts w:ascii="TH SarabunPSK" w:eastAsia="BrowalliaNew" w:hAnsi="TH SarabunPSK" w:cs="TH SarabunPSK"/>
          <w:i/>
          <w:iCs/>
          <w:color w:val="7030A0"/>
          <w:sz w:val="32"/>
          <w:szCs w:val="32"/>
          <w:highlight w:val="yellow"/>
          <w:cs/>
        </w:rPr>
        <w:t>หน่วยงาน</w:t>
      </w:r>
      <w:r w:rsidRPr="00590485">
        <w:rPr>
          <w:rFonts w:ascii="TH SarabunPSK" w:eastAsia="BrowalliaNew" w:hAnsi="TH SarabunPSK" w:cs="TH SarabunPSK"/>
          <w:i/>
          <w:iCs/>
          <w:color w:val="7030A0"/>
          <w:sz w:val="32"/>
          <w:szCs w:val="32"/>
          <w:highlight w:val="yellow"/>
        </w:rPr>
        <w:t>/</w:t>
      </w:r>
      <w:r w:rsidRPr="00590485">
        <w:rPr>
          <w:rFonts w:ascii="TH SarabunPSK" w:eastAsia="BrowalliaNew" w:hAnsi="TH SarabunPSK" w:cs="TH SarabunPSK"/>
          <w:i/>
          <w:iCs/>
          <w:color w:val="7030A0"/>
          <w:sz w:val="32"/>
          <w:szCs w:val="32"/>
          <w:highlight w:val="yellow"/>
          <w:cs/>
        </w:rPr>
        <w:t>เบอร์โทรศัพท์ให้ชัดเจน</w:t>
      </w:r>
      <w:r w:rsidRPr="00590485">
        <w:rPr>
          <w:rFonts w:ascii="TH SarabunPSK" w:eastAsia="BrowalliaNew" w:hAnsi="TH SarabunPSK" w:cs="TH SarabunPSK"/>
          <w:i/>
          <w:iCs/>
          <w:color w:val="7030A0"/>
          <w:sz w:val="32"/>
          <w:szCs w:val="32"/>
          <w:highlight w:val="yellow"/>
        </w:rPr>
        <w:t>)</w:t>
      </w:r>
    </w:p>
    <w:p w14:paraId="788DD749" w14:textId="77777777" w:rsidR="0055095E" w:rsidRPr="0055095E" w:rsidRDefault="0055095E" w:rsidP="0055095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 w:themeColor="text1"/>
          <w:sz w:val="32"/>
          <w:szCs w:val="32"/>
          <w:lang w:eastAsia="en-US"/>
        </w:rPr>
      </w:pPr>
      <w:r w:rsidRPr="0055095E">
        <w:rPr>
          <w:rFonts w:ascii="TH SarabunPSK" w:eastAsia="Sarabun" w:hAnsi="TH SarabunPSK" w:cs="TH SarabunPSK"/>
          <w:bCs/>
          <w:color w:val="FF0000"/>
          <w:sz w:val="32"/>
          <w:szCs w:val="32"/>
          <w:cs/>
        </w:rPr>
        <w:tab/>
      </w:r>
      <w:r w:rsidRPr="0055095E">
        <w:rPr>
          <w:rFonts w:ascii="TH SarabunPSK" w:eastAsia="Sarabun" w:hAnsi="TH SarabunPSK" w:cs="TH SarabunPSK"/>
          <w:b/>
          <w:color w:val="000000" w:themeColor="text1"/>
          <w:sz w:val="32"/>
          <w:szCs w:val="32"/>
          <w:cs/>
        </w:rPr>
        <w:t>หากนักศึกษาต้องการร้องเรียนเกี่ยวกับการจัดการเรียนการสอน การประเมินผล หรืออื่นๆ ที่เกี่ยวข้องกับวิชานี้ นักศึกษาสามารถกระทำได้ 3 ช่องทาง ดังนี้</w:t>
      </w:r>
    </w:p>
    <w:p w14:paraId="7488F11F" w14:textId="77777777" w:rsidR="0055095E" w:rsidRPr="0055095E" w:rsidRDefault="0055095E" w:rsidP="0055095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</w:pPr>
      <w:r w:rsidRPr="0055095E">
        <w:rPr>
          <w:rFonts w:ascii="TH SarabunPSK" w:eastAsia="Sarabun" w:hAnsi="TH SarabunPSK" w:cs="TH SarabunPSK"/>
          <w:b/>
          <w:color w:val="000000" w:themeColor="text1"/>
          <w:sz w:val="32"/>
          <w:szCs w:val="32"/>
          <w:cs/>
        </w:rPr>
        <w:tab/>
        <w:t xml:space="preserve">1)  แจ้งเรื่องที่ต้องการร้องเรียนด้วยวาจาโดยตรงหรือเขียนอีเมลถึง ข้อความผ่านช่องทาง </w:t>
      </w:r>
      <w:r w:rsidRPr="0055095E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 xml:space="preserve">online </w:t>
      </w:r>
      <w:r w:rsidRPr="0055095E">
        <w:rPr>
          <w:rFonts w:ascii="TH SarabunPSK" w:eastAsia="Sarabun" w:hAnsi="TH SarabunPSK" w:cs="TH SarabunPSK"/>
          <w:b/>
          <w:color w:val="000000" w:themeColor="text1"/>
          <w:sz w:val="32"/>
          <w:szCs w:val="32"/>
          <w:cs/>
        </w:rPr>
        <w:t xml:space="preserve">ถึงอาจารย์ผู้รับผิดชอบวิชา อาจารย์ประจำกลุ่ม อาจารย์ผู้สอน หรือรองคณบดีฝ่ายวิชาการ </w:t>
      </w:r>
    </w:p>
    <w:p w14:paraId="449717CA" w14:textId="77777777" w:rsidR="0055095E" w:rsidRPr="0055095E" w:rsidRDefault="0055095E" w:rsidP="0055095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</w:pPr>
      <w:r w:rsidRPr="0055095E">
        <w:rPr>
          <w:rFonts w:ascii="TH SarabunPSK" w:eastAsia="Sarabun" w:hAnsi="TH SarabunPSK" w:cs="TH SarabunPSK"/>
          <w:b/>
          <w:color w:val="000000" w:themeColor="text1"/>
          <w:sz w:val="32"/>
          <w:szCs w:val="32"/>
          <w:cs/>
        </w:rPr>
        <w:tab/>
        <w:t xml:space="preserve">2)  แจ้งเรื่องที่ต้องการร้องเรียนด้วยการเขียน และส่งที่กล่องรับความคิดเห็นหน้าสำนักงานคณบดี คณะพยาบาลศาสตร์ ชั้น </w:t>
      </w:r>
      <w:r w:rsidRPr="0055095E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2</w:t>
      </w:r>
      <w:r w:rsidRPr="0055095E">
        <w:rPr>
          <w:rFonts w:ascii="TH SarabunPSK" w:eastAsia="Sarabun" w:hAnsi="TH SarabunPSK" w:cs="TH SarabunPSK"/>
          <w:b/>
          <w:color w:val="000000" w:themeColor="text1"/>
          <w:sz w:val="32"/>
          <w:szCs w:val="32"/>
          <w:cs/>
        </w:rPr>
        <w:t xml:space="preserve">  </w:t>
      </w:r>
    </w:p>
    <w:p w14:paraId="4A4D08EF" w14:textId="77777777" w:rsidR="000E6F56" w:rsidRDefault="0055095E" w:rsidP="0055095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</w:pPr>
      <w:r w:rsidRPr="0055095E">
        <w:rPr>
          <w:rFonts w:ascii="TH SarabunPSK" w:eastAsia="Sarabun" w:hAnsi="TH SarabunPSK" w:cs="TH SarabunPSK"/>
          <w:b/>
          <w:color w:val="000000" w:themeColor="text1"/>
          <w:sz w:val="32"/>
          <w:szCs w:val="32"/>
          <w:cs/>
        </w:rPr>
        <w:tab/>
        <w:t xml:space="preserve">3)  แจ้งเรื่องที่ต้องการร้องเรียนผ่านเว็บไซต์คณะพยาบาลศาสตร์ </w:t>
      </w:r>
    </w:p>
    <w:p w14:paraId="64A6BC14" w14:textId="77777777" w:rsidR="003A24E1" w:rsidRDefault="003A24E1" w:rsidP="0055095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</w:pPr>
    </w:p>
    <w:p w14:paraId="6B8A48EB" w14:textId="77777777" w:rsidR="003A24E1" w:rsidRPr="003A24E1" w:rsidRDefault="003A24E1" w:rsidP="003A24E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auto"/>
          <w:sz w:val="32"/>
          <w:szCs w:val="32"/>
        </w:rPr>
      </w:pPr>
      <w:r w:rsidRPr="003A24E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หมวดที่ </w:t>
      </w:r>
      <w:r w:rsidRPr="003A24E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6 </w:t>
      </w:r>
      <w:r w:rsidRPr="003A24E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การประเมินและปรับปรุงการดำเนินการของการฝึกภาคปฏิบัติ</w:t>
      </w:r>
      <w:r w:rsidRPr="003A24E1">
        <w:rPr>
          <w:rFonts w:ascii="TH SarabunPSK" w:hAnsi="TH SarabunPSK" w:cs="TH SarabunPSK"/>
          <w:b/>
          <w:bCs/>
          <w:color w:val="auto"/>
          <w:sz w:val="32"/>
          <w:szCs w:val="32"/>
        </w:rPr>
        <w:t>/</w:t>
      </w:r>
      <w:r w:rsidRPr="003A24E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ประสบการณ์ภาคสนาม</w:t>
      </w:r>
    </w:p>
    <w:p w14:paraId="331C50AA" w14:textId="77777777" w:rsidR="003A24E1" w:rsidRPr="003A24E1" w:rsidRDefault="003A24E1" w:rsidP="003A24E1">
      <w:pPr>
        <w:spacing w:after="0" w:line="240" w:lineRule="auto"/>
        <w:rPr>
          <w:rFonts w:ascii="TH SarabunPSK" w:eastAsia="Cordia New" w:hAnsi="TH SarabunPSK" w:cs="TH SarabunPSK"/>
          <w:b/>
          <w:bCs/>
          <w:color w:val="auto"/>
          <w:sz w:val="32"/>
          <w:szCs w:val="32"/>
        </w:rPr>
      </w:pPr>
      <w:r w:rsidRPr="003A24E1">
        <w:rPr>
          <w:rFonts w:ascii="TH SarabunPSK" w:eastAsia="Cordia New" w:hAnsi="TH SarabunPSK" w:cs="TH SarabunPSK"/>
          <w:b/>
          <w:bCs/>
          <w:color w:val="auto"/>
          <w:sz w:val="32"/>
          <w:szCs w:val="32"/>
        </w:rPr>
        <w:t xml:space="preserve">1. </w:t>
      </w:r>
      <w:r w:rsidRPr="003A24E1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กระบวนการประเมินผลการฝึกภาคปฏิบัติจากผู้เกี่ยวข้อง</w:t>
      </w:r>
    </w:p>
    <w:p w14:paraId="604F55CF" w14:textId="77777777" w:rsidR="003A24E1" w:rsidRPr="003A24E1" w:rsidRDefault="003A24E1" w:rsidP="003A24E1">
      <w:pPr>
        <w:spacing w:after="0" w:line="240" w:lineRule="auto"/>
        <w:ind w:firstLine="284"/>
        <w:rPr>
          <w:rFonts w:ascii="TH SarabunPSK" w:hAnsi="TH SarabunPSK" w:cs="TH SarabunPSK"/>
          <w:color w:val="auto"/>
          <w:sz w:val="32"/>
          <w:szCs w:val="32"/>
          <w:cs/>
        </w:rPr>
      </w:pPr>
      <w:r w:rsidRPr="003A24E1">
        <w:rPr>
          <w:rFonts w:ascii="TH SarabunPSK" w:eastAsia="Cordia New" w:hAnsi="TH SarabunPSK" w:cs="TH SarabunPSK"/>
          <w:b/>
          <w:bCs/>
          <w:color w:val="auto"/>
          <w:sz w:val="32"/>
          <w:szCs w:val="32"/>
        </w:rPr>
        <w:t xml:space="preserve">1.1 </w:t>
      </w:r>
      <w:r w:rsidRPr="003A24E1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นักศึกษา</w:t>
      </w:r>
    </w:p>
    <w:p w14:paraId="5E9BCE0C" w14:textId="77777777" w:rsidR="003A24E1" w:rsidRPr="003A24E1" w:rsidRDefault="003A24E1" w:rsidP="003A24E1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</w:pPr>
      <w:r w:rsidRPr="003A24E1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 xml:space="preserve">ระบุกระบวนการประเมินการฝึกปฏิบัติ </w:t>
      </w:r>
      <w:r w:rsidRPr="003A24E1">
        <w:rPr>
          <w:rFonts w:ascii="TH SarabunPSK" w:hAnsi="TH SarabunPSK" w:cs="TH SarabunPSK"/>
          <w:color w:val="auto"/>
          <w:sz w:val="32"/>
          <w:szCs w:val="32"/>
        </w:rPr>
        <w:t xml:space="preserve">/ </w:t>
      </w:r>
      <w:r w:rsidRPr="003A24E1">
        <w:rPr>
          <w:rFonts w:ascii="TH SarabunPSK" w:hAnsi="TH SarabunPSK" w:cs="TH SarabunPSK"/>
          <w:color w:val="auto"/>
          <w:sz w:val="32"/>
          <w:szCs w:val="32"/>
          <w:cs/>
        </w:rPr>
        <w:t>ประสบการณ์ภาคสนามจากนักศึกษา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71"/>
        <w:gridCol w:w="2748"/>
        <w:gridCol w:w="2497"/>
      </w:tblGrid>
      <w:tr w:rsidR="003A24E1" w:rsidRPr="003A24E1" w14:paraId="557D6EDD" w14:textId="77777777" w:rsidTr="005101B7">
        <w:trPr>
          <w:trHeight w:val="70"/>
          <w:tblHeader/>
        </w:trPr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C9920" w14:textId="77777777" w:rsidR="003A24E1" w:rsidRPr="003A24E1" w:rsidRDefault="003A24E1" w:rsidP="005101B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3A24E1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วิธีการ</w:t>
            </w:r>
            <w:r w:rsidRPr="003A24E1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</w:rPr>
              <w:t>/</w:t>
            </w:r>
            <w:r w:rsidRPr="003A24E1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B1048" w14:textId="77777777" w:rsidR="003A24E1" w:rsidRPr="003A24E1" w:rsidRDefault="003A24E1" w:rsidP="005101B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3A24E1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ผู้ดำเนินการ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C61B7" w14:textId="77777777" w:rsidR="003A24E1" w:rsidRPr="003A24E1" w:rsidRDefault="003A24E1" w:rsidP="005101B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3A24E1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เวลาดำเนินการ</w:t>
            </w:r>
          </w:p>
        </w:tc>
      </w:tr>
      <w:tr w:rsidR="003A24E1" w:rsidRPr="003A24E1" w14:paraId="33387C30" w14:textId="77777777" w:rsidTr="005101B7">
        <w:trPr>
          <w:trHeight w:val="70"/>
        </w:trPr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D6677" w14:textId="138D3F83" w:rsidR="003A24E1" w:rsidRPr="003A24E1" w:rsidRDefault="003A24E1" w:rsidP="005101B7">
            <w:pPr>
              <w:spacing w:after="0" w:line="240" w:lineRule="auto"/>
              <w:rPr>
                <w:rFonts w:ascii="TH SarabunPSK" w:eastAsia="Cordia New" w:hAnsi="TH SarabunPSK" w:cs="TH SarabunPSK"/>
                <w:color w:val="auto"/>
                <w:sz w:val="32"/>
                <w:szCs w:val="32"/>
              </w:rPr>
            </w:pPr>
            <w:r w:rsidRPr="003A24E1">
              <w:rPr>
                <w:rFonts w:ascii="TH SarabunPSK" w:eastAsia="Cordia New" w:hAnsi="TH SarabunPSK" w:cs="TH SarabunPSK" w:hint="cs"/>
                <w:color w:val="auto"/>
                <w:sz w:val="32"/>
                <w:szCs w:val="32"/>
                <w:cs/>
              </w:rPr>
              <w:t xml:space="preserve">ประเมินรายวิชาและประเมินอาจารย์นิเทศ โดยใช้แบบประเมิน </w:t>
            </w:r>
            <w:r w:rsidRPr="003A24E1">
              <w:rPr>
                <w:rFonts w:ascii="TH SarabunPSK" w:eastAsia="Cordia New" w:hAnsi="TH SarabunPSK" w:cs="TH SarabunPSK"/>
                <w:color w:val="auto"/>
                <w:sz w:val="32"/>
                <w:szCs w:val="32"/>
              </w:rPr>
              <w:t xml:space="preserve">online </w:t>
            </w:r>
            <w:r w:rsidRPr="003A24E1">
              <w:rPr>
                <w:rFonts w:ascii="TH SarabunPSK" w:eastAsia="Cordia New" w:hAnsi="TH SarabunPSK" w:cs="TH SarabunPSK" w:hint="cs"/>
                <w:color w:val="auto"/>
                <w:sz w:val="32"/>
                <w:szCs w:val="32"/>
                <w:cs/>
              </w:rPr>
              <w:t xml:space="preserve">ในระบบ </w:t>
            </w:r>
            <w:r w:rsidRPr="003A24E1">
              <w:rPr>
                <w:rFonts w:ascii="TH SarabunPSK" w:eastAsia="Cordia New" w:hAnsi="TH SarabunPSK" w:cs="TH SarabunPSK"/>
                <w:color w:val="auto"/>
                <w:sz w:val="32"/>
                <w:szCs w:val="32"/>
              </w:rPr>
              <w:t>MIS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9116" w14:textId="77F2EEE3" w:rsidR="003A24E1" w:rsidRPr="003A24E1" w:rsidRDefault="003A24E1" w:rsidP="003A2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auto"/>
                <w:sz w:val="32"/>
                <w:szCs w:val="32"/>
              </w:rPr>
            </w:pPr>
            <w:r w:rsidRPr="003A24E1">
              <w:rPr>
                <w:rFonts w:ascii="TH SarabunPSK" w:eastAsia="BrowalliaNew-Bold" w:hAnsi="TH SarabunPSK" w:cs="TH SarabunPSK" w:hint="cs"/>
                <w:color w:val="auto"/>
                <w:sz w:val="32"/>
                <w:szCs w:val="32"/>
                <w:cs/>
              </w:rPr>
              <w:t>อาจารย์ผู้รับผิดชอบรายวิชา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AD920" w14:textId="3F12C5C2" w:rsidR="003A24E1" w:rsidRPr="003A24E1" w:rsidRDefault="003A24E1" w:rsidP="005101B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auto"/>
                <w:sz w:val="32"/>
                <w:szCs w:val="32"/>
                <w:cs/>
              </w:rPr>
            </w:pPr>
            <w:r w:rsidRPr="003A24E1">
              <w:rPr>
                <w:rFonts w:ascii="TH SarabunPSK" w:eastAsia="Cordia New" w:hAnsi="TH SarabunPSK" w:cs="TH SarabunPSK" w:hint="cs"/>
                <w:color w:val="auto"/>
                <w:sz w:val="32"/>
                <w:szCs w:val="32"/>
                <w:cs/>
              </w:rPr>
              <w:t>วันสุดท้ายของการฝึก</w:t>
            </w:r>
          </w:p>
        </w:tc>
      </w:tr>
    </w:tbl>
    <w:p w14:paraId="190115EE" w14:textId="77777777" w:rsidR="003A24E1" w:rsidRPr="00A84855" w:rsidRDefault="003A24E1" w:rsidP="003A24E1">
      <w:pPr>
        <w:spacing w:after="0" w:line="240" w:lineRule="auto"/>
        <w:ind w:firstLine="284"/>
        <w:rPr>
          <w:rFonts w:ascii="TH SarabunPSK" w:hAnsi="TH SarabunPSK" w:cs="TH SarabunPSK"/>
          <w:color w:val="7030A0"/>
          <w:sz w:val="32"/>
          <w:szCs w:val="32"/>
          <w:cs/>
        </w:rPr>
      </w:pPr>
      <w:r w:rsidRPr="00A8485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1.2 </w:t>
      </w:r>
      <w:r w:rsidRPr="00A8485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อาจารย์ผู้สอนภาคปฏิบัติ</w:t>
      </w:r>
      <w:r w:rsidRPr="00A8485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84855">
        <w:rPr>
          <w:rFonts w:ascii="TH SarabunPSK" w:hAnsi="TH SarabunPSK" w:cs="TH SarabunPSK"/>
          <w:b/>
          <w:bCs/>
          <w:sz w:val="32"/>
          <w:szCs w:val="32"/>
          <w:cs/>
        </w:rPr>
        <w:t>อาจารย์พี่เลี้ยง หรือผู้ที่เกี่ยวข้องกับการฝึกภาคปฏิบัติที่เรียกชื่อเป็นอย่างอื่น</w:t>
      </w:r>
    </w:p>
    <w:p w14:paraId="59B312CB" w14:textId="77777777" w:rsidR="003A24E1" w:rsidRPr="003A24E1" w:rsidRDefault="003A24E1" w:rsidP="003A24E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</w:pPr>
      <w:r w:rsidRPr="003A24E1">
        <w:rPr>
          <w:rFonts w:ascii="TH SarabunPSK" w:hAnsi="TH SarabunPSK" w:cs="TH SarabunPSK"/>
          <w:color w:val="auto"/>
          <w:sz w:val="32"/>
          <w:szCs w:val="32"/>
          <w:cs/>
        </w:rPr>
        <w:t xml:space="preserve">ระบุกระบวนการประเมินการฝึกปฏิบัติ </w:t>
      </w:r>
      <w:r w:rsidRPr="003A24E1">
        <w:rPr>
          <w:rFonts w:ascii="TH SarabunPSK" w:hAnsi="TH SarabunPSK" w:cs="TH SarabunPSK"/>
          <w:color w:val="auto"/>
          <w:sz w:val="32"/>
          <w:szCs w:val="32"/>
        </w:rPr>
        <w:t xml:space="preserve">/ </w:t>
      </w:r>
      <w:r w:rsidRPr="003A24E1">
        <w:rPr>
          <w:rFonts w:ascii="TH SarabunPSK" w:hAnsi="TH SarabunPSK" w:cs="TH SarabunPSK"/>
          <w:color w:val="auto"/>
          <w:sz w:val="32"/>
          <w:szCs w:val="32"/>
          <w:cs/>
        </w:rPr>
        <w:t>ประสบการณ์ภาคสนามจาก</w:t>
      </w:r>
      <w:r w:rsidRPr="003A24E1">
        <w:rPr>
          <w:rFonts w:ascii="TH SarabunPSK" w:eastAsia="Cordia New" w:hAnsi="TH SarabunPSK" w:cs="TH SarabunPSK"/>
          <w:color w:val="auto"/>
          <w:sz w:val="32"/>
          <w:szCs w:val="32"/>
          <w:cs/>
        </w:rPr>
        <w:t>อาจารย์ผู้สอนภาคปฏิบัติ</w:t>
      </w:r>
      <w:r w:rsidRPr="003A24E1">
        <w:rPr>
          <w:rFonts w:ascii="TH SarabunPSK" w:eastAsia="Cordia New" w:hAnsi="TH SarabunPSK" w:cs="TH SarabunPSK"/>
          <w:color w:val="auto"/>
          <w:sz w:val="32"/>
          <w:szCs w:val="32"/>
        </w:rPr>
        <w:t>/</w:t>
      </w:r>
      <w:r w:rsidRPr="003A24E1">
        <w:rPr>
          <w:rFonts w:ascii="TH SarabunPSK" w:eastAsia="Cordia New" w:hAnsi="TH SarabunPSK" w:cs="TH SarabunPSK"/>
          <w:color w:val="auto"/>
          <w:sz w:val="32"/>
          <w:szCs w:val="32"/>
          <w:cs/>
        </w:rPr>
        <w:t>อาจารย์พี่เลี้ยง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71"/>
        <w:gridCol w:w="2748"/>
        <w:gridCol w:w="2497"/>
      </w:tblGrid>
      <w:tr w:rsidR="003A24E1" w:rsidRPr="003A24E1" w14:paraId="1287F17F" w14:textId="77777777" w:rsidTr="005101B7">
        <w:trPr>
          <w:trHeight w:val="70"/>
          <w:tblHeader/>
        </w:trPr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4CC97" w14:textId="77777777" w:rsidR="003A24E1" w:rsidRPr="003A24E1" w:rsidRDefault="003A24E1" w:rsidP="003A2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3A24E1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วิธีการ</w:t>
            </w:r>
            <w:r w:rsidRPr="003A24E1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</w:rPr>
              <w:t>/</w:t>
            </w:r>
            <w:r w:rsidRPr="003A24E1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98456" w14:textId="77777777" w:rsidR="003A24E1" w:rsidRPr="003A24E1" w:rsidRDefault="003A24E1" w:rsidP="003A2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3A24E1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ผู้ดำเนินการ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BC06" w14:textId="77777777" w:rsidR="003A24E1" w:rsidRPr="003A24E1" w:rsidRDefault="003A24E1" w:rsidP="003A24E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3A24E1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3A24E1" w:rsidRPr="003A24E1" w14:paraId="4EF25128" w14:textId="77777777" w:rsidTr="005101B7">
        <w:trPr>
          <w:trHeight w:val="70"/>
        </w:trPr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85B46" w14:textId="2CCA3B97" w:rsidR="003A24E1" w:rsidRPr="003A24E1" w:rsidRDefault="003A24E1" w:rsidP="003A24E1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olor w:val="auto"/>
                <w:sz w:val="32"/>
                <w:szCs w:val="32"/>
                <w:cs/>
              </w:rPr>
            </w:pPr>
            <w:r w:rsidRPr="003A24E1">
              <w:rPr>
                <w:rFonts w:ascii="TH SarabunPSK" w:eastAsia="Cordia New" w:hAnsi="TH SarabunPSK" w:cs="TH SarabunPSK" w:hint="cs"/>
                <w:color w:val="auto"/>
                <w:sz w:val="32"/>
                <w:szCs w:val="32"/>
                <w:cs/>
              </w:rPr>
              <w:t>อาจารย์นิเทศร่วมประชุม แสดงความคิดเห็นเกี่ยวกับการจัดการฝึกภาคปฏิบัติ ตามแบบฟอร์มของคณะฯ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4081" w14:textId="214997FB" w:rsidR="003A24E1" w:rsidRPr="003A24E1" w:rsidRDefault="003A24E1" w:rsidP="003A24E1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olor w:val="auto"/>
                <w:sz w:val="32"/>
                <w:szCs w:val="32"/>
                <w:cs/>
              </w:rPr>
            </w:pPr>
            <w:r w:rsidRPr="003A24E1">
              <w:rPr>
                <w:rFonts w:ascii="TH SarabunPSK" w:eastAsia="BrowalliaNew-Bold" w:hAnsi="TH SarabunPSK" w:cs="TH SarabunPSK" w:hint="cs"/>
                <w:color w:val="auto"/>
                <w:sz w:val="32"/>
                <w:szCs w:val="32"/>
                <w:cs/>
              </w:rPr>
              <w:t>อาจารย์ผู้รับผิดชอบรายวิชาและอาจารย์นิเทศ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77EC" w14:textId="6C057258" w:rsidR="003A24E1" w:rsidRPr="003A24E1" w:rsidRDefault="003A24E1" w:rsidP="003A24E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3A24E1">
              <w:rPr>
                <w:rFonts w:ascii="TH SarabunPSK" w:eastAsia="Cordia New" w:hAnsi="TH SarabunPSK" w:cs="TH SarabunPSK" w:hint="cs"/>
                <w:color w:val="auto"/>
                <w:sz w:val="32"/>
                <w:szCs w:val="32"/>
                <w:cs/>
              </w:rPr>
              <w:t>ภายใน 7 วันหลังสิ้นสุดการฝึก</w:t>
            </w:r>
          </w:p>
        </w:tc>
      </w:tr>
    </w:tbl>
    <w:p w14:paraId="10B56AD3" w14:textId="77777777" w:rsidR="003A24E1" w:rsidRPr="003A24E1" w:rsidRDefault="003A24E1" w:rsidP="003A24E1">
      <w:pPr>
        <w:spacing w:after="0" w:line="240" w:lineRule="auto"/>
        <w:ind w:firstLine="284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3A24E1">
        <w:rPr>
          <w:rFonts w:ascii="TH SarabunPSK" w:eastAsia="Cordia New" w:hAnsi="TH SarabunPSK" w:cs="TH SarabunPSK"/>
          <w:b/>
          <w:bCs/>
          <w:color w:val="auto"/>
          <w:sz w:val="32"/>
          <w:szCs w:val="32"/>
        </w:rPr>
        <w:t xml:space="preserve">1.3 </w:t>
      </w:r>
      <w:r w:rsidRPr="003A24E1"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  <w:t>อาจารย์ผู้รับผิดชอบวิชา</w:t>
      </w:r>
    </w:p>
    <w:p w14:paraId="1ACFE3B7" w14:textId="77777777" w:rsidR="003A24E1" w:rsidRPr="003A24E1" w:rsidRDefault="003A24E1" w:rsidP="003A24E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color w:val="auto"/>
          <w:sz w:val="32"/>
          <w:szCs w:val="32"/>
          <w:cs/>
        </w:rPr>
      </w:pPr>
      <w:r w:rsidRPr="003A24E1">
        <w:rPr>
          <w:rFonts w:ascii="TH SarabunPSK" w:hAnsi="TH SarabunPSK" w:cs="TH SarabunPSK"/>
          <w:color w:val="auto"/>
          <w:sz w:val="32"/>
          <w:szCs w:val="32"/>
          <w:cs/>
        </w:rPr>
        <w:t>ระบุกระบวนการประเมินการฝึกปฏิบัติ</w:t>
      </w:r>
      <w:r w:rsidRPr="003A24E1">
        <w:rPr>
          <w:rFonts w:ascii="TH SarabunPSK" w:hAnsi="TH SarabunPSK" w:cs="TH SarabunPSK"/>
          <w:color w:val="auto"/>
          <w:sz w:val="32"/>
          <w:szCs w:val="32"/>
        </w:rPr>
        <w:t>/</w:t>
      </w:r>
      <w:r w:rsidRPr="003A24E1">
        <w:rPr>
          <w:rFonts w:ascii="TH SarabunPSK" w:hAnsi="TH SarabunPSK" w:cs="TH SarabunPSK"/>
          <w:color w:val="auto"/>
          <w:sz w:val="32"/>
          <w:szCs w:val="32"/>
          <w:cs/>
        </w:rPr>
        <w:t>ประสบการณ์ภาคสนามจาก</w:t>
      </w:r>
      <w:r w:rsidRPr="003A24E1">
        <w:rPr>
          <w:rFonts w:ascii="TH SarabunPSK" w:eastAsia="Cordia New" w:hAnsi="TH SarabunPSK" w:cs="TH SarabunPSK"/>
          <w:color w:val="auto"/>
          <w:sz w:val="32"/>
          <w:szCs w:val="32"/>
          <w:cs/>
        </w:rPr>
        <w:t>อาจารย์ที่ดูแลกิจกรรมภาคปฏิบัติ</w:t>
      </w:r>
      <w:r w:rsidRPr="003A24E1">
        <w:rPr>
          <w:rFonts w:ascii="TH SarabunPSK" w:eastAsia="Cordia New" w:hAnsi="TH SarabunPSK" w:cs="TH SarabunPSK"/>
          <w:color w:val="auto"/>
          <w:sz w:val="32"/>
          <w:szCs w:val="32"/>
        </w:rPr>
        <w:t>/</w:t>
      </w:r>
      <w:r w:rsidRPr="003A24E1">
        <w:rPr>
          <w:rFonts w:ascii="TH SarabunPSK" w:eastAsia="Cordia New" w:hAnsi="TH SarabunPSK" w:cs="TH SarabunPSK"/>
          <w:color w:val="auto"/>
          <w:sz w:val="32"/>
          <w:szCs w:val="32"/>
          <w:cs/>
        </w:rPr>
        <w:t>อาจารย์ผู้รับผิดชอบวิชา</w:t>
      </w:r>
    </w:p>
    <w:tbl>
      <w:tblPr>
        <w:tblW w:w="9071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689"/>
        <w:gridCol w:w="2688"/>
        <w:gridCol w:w="2694"/>
      </w:tblGrid>
      <w:tr w:rsidR="003A24E1" w:rsidRPr="003A24E1" w14:paraId="31A8C164" w14:textId="77777777" w:rsidTr="005101B7">
        <w:trPr>
          <w:trHeight w:val="70"/>
          <w:tblHeader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FACC3" w14:textId="77777777" w:rsidR="003A24E1" w:rsidRPr="003A24E1" w:rsidRDefault="003A24E1" w:rsidP="003A2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3A24E1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วิธีการ</w:t>
            </w:r>
            <w:r w:rsidRPr="003A24E1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</w:rPr>
              <w:t>/</w:t>
            </w:r>
            <w:r w:rsidRPr="003A24E1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3810A" w14:textId="77777777" w:rsidR="003A24E1" w:rsidRPr="003A24E1" w:rsidRDefault="003A24E1" w:rsidP="003A2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3A24E1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ผู้ดำเนินการ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A526B" w14:textId="77777777" w:rsidR="003A24E1" w:rsidRPr="003A24E1" w:rsidRDefault="003A24E1" w:rsidP="003A24E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3A24E1">
              <w:rPr>
                <w:rFonts w:ascii="TH SarabunPSK" w:eastAsia="Cordia New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3A24E1" w:rsidRPr="003A24E1" w14:paraId="2FAEBB21" w14:textId="77777777" w:rsidTr="005101B7">
        <w:trPr>
          <w:trHeight w:val="7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FF019" w14:textId="6461E160" w:rsidR="003A24E1" w:rsidRPr="003A24E1" w:rsidRDefault="003A24E1" w:rsidP="003A24E1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olor w:val="auto"/>
                <w:sz w:val="32"/>
                <w:szCs w:val="32"/>
                <w:cs/>
              </w:rPr>
            </w:pPr>
            <w:r w:rsidRPr="003A24E1">
              <w:rPr>
                <w:rFonts w:ascii="TH SarabunPSK" w:eastAsia="Cordia New" w:hAnsi="TH SarabunPSK" w:cs="TH SarabunPSK" w:hint="cs"/>
                <w:color w:val="auto"/>
                <w:sz w:val="32"/>
                <w:szCs w:val="32"/>
                <w:cs/>
              </w:rPr>
              <w:t>อาจารย์ผู้รับผิดชอบรายวิชา สรุปผลการฝึกจากการประเมินของนักศึกษา แหล่งฝึก อาจารย์นิเทศ ตามเครื่องมือที่กล่าวข้างต้น สรุปเป็น มคอ.6 แล้วเสนอต่อคณะกรรมการวิชาการคณะฯ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AAF99" w14:textId="1AC39931" w:rsidR="003A24E1" w:rsidRPr="003A24E1" w:rsidRDefault="003A24E1" w:rsidP="003A24E1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olor w:val="auto"/>
                <w:sz w:val="32"/>
                <w:szCs w:val="32"/>
                <w:cs/>
              </w:rPr>
            </w:pPr>
            <w:r w:rsidRPr="003A24E1">
              <w:rPr>
                <w:rFonts w:ascii="TH SarabunPSK" w:eastAsia="BrowalliaNew-Bold" w:hAnsi="TH SarabunPSK" w:cs="TH SarabunPSK" w:hint="cs"/>
                <w:color w:val="auto"/>
                <w:sz w:val="32"/>
                <w:szCs w:val="32"/>
                <w:cs/>
              </w:rPr>
              <w:t>อาจารย์ผู้รับผิดชอบรายวิชา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F431F" w14:textId="4271FD37" w:rsidR="003A24E1" w:rsidRPr="003A24E1" w:rsidRDefault="003A24E1" w:rsidP="003A24E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3A24E1">
              <w:rPr>
                <w:rFonts w:ascii="TH SarabunPSK" w:eastAsia="Cordia New" w:hAnsi="TH SarabunPSK" w:cs="TH SarabunPSK" w:hint="cs"/>
                <w:color w:val="auto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PSK" w:eastAsia="Cordia New" w:hAnsi="TH SarabunPSK" w:cs="TH SarabunPSK" w:hint="cs"/>
                <w:color w:val="auto"/>
                <w:sz w:val="32"/>
                <w:szCs w:val="32"/>
                <w:cs/>
              </w:rPr>
              <w:t>15</w:t>
            </w:r>
            <w:r w:rsidRPr="003A24E1">
              <w:rPr>
                <w:rFonts w:ascii="TH SarabunPSK" w:eastAsia="Cordia New" w:hAnsi="TH SarabunPSK" w:cs="TH SarabunPSK" w:hint="cs"/>
                <w:color w:val="auto"/>
                <w:sz w:val="32"/>
                <w:szCs w:val="32"/>
                <w:cs/>
              </w:rPr>
              <w:t xml:space="preserve"> วันหลังสิ้นสุดการฝึก</w:t>
            </w:r>
          </w:p>
        </w:tc>
      </w:tr>
    </w:tbl>
    <w:p w14:paraId="79676EAB" w14:textId="727D11CC" w:rsidR="003A24E1" w:rsidRPr="003A24E1" w:rsidRDefault="003A24E1" w:rsidP="0055095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sectPr w:rsidR="003A24E1" w:rsidRPr="003A24E1" w:rsidSect="000E6F5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88" w:right="1440" w:bottom="1440" w:left="1440" w:header="731" w:footer="720" w:gutter="0"/>
          <w:cols w:space="720"/>
          <w:docGrid w:linePitch="435" w:charSpace="-6145"/>
        </w:sectPr>
      </w:pPr>
    </w:p>
    <w:p w14:paraId="082AD0F9" w14:textId="77777777" w:rsidR="000E6F56" w:rsidRPr="00A84855" w:rsidRDefault="000E6F56" w:rsidP="00A84855">
      <w:pPr>
        <w:spacing w:after="0" w:line="240" w:lineRule="auto"/>
        <w:ind w:firstLine="284"/>
        <w:rPr>
          <w:rFonts w:ascii="TH SarabunPSK" w:hAnsi="TH SarabunPSK" w:cs="TH SarabunPSK"/>
          <w:color w:val="7030A0"/>
          <w:sz w:val="32"/>
          <w:szCs w:val="32"/>
          <w:cs/>
        </w:rPr>
      </w:pPr>
      <w:r w:rsidRPr="00A84855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 xml:space="preserve">1.4 </w:t>
      </w:r>
      <w:r w:rsidRPr="00A8485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ผู้รับบริการ</w:t>
      </w:r>
      <w:r w:rsidRPr="00A84855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Pr="00A8485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แหล่งฝึก</w:t>
      </w:r>
      <w:r w:rsidRPr="00A84855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Pr="00A8485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ผู้มีส่วนได้ส่วนเสีย</w:t>
      </w:r>
    </w:p>
    <w:p w14:paraId="6D9F8A6A" w14:textId="77777777" w:rsidR="000E6F56" w:rsidRPr="00A84855" w:rsidRDefault="000E6F56" w:rsidP="00A84855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84855">
        <w:rPr>
          <w:rFonts w:ascii="TH SarabunPSK" w:hAnsi="TH SarabunPSK" w:cs="TH SarabunPSK"/>
          <w:color w:val="7030A0"/>
          <w:sz w:val="32"/>
          <w:szCs w:val="32"/>
          <w:cs/>
        </w:rPr>
        <w:t xml:space="preserve">ระบุกระบวนการประเมินการฝึกปฏิบัติ </w:t>
      </w:r>
      <w:r w:rsidRPr="00A84855">
        <w:rPr>
          <w:rFonts w:ascii="TH SarabunPSK" w:hAnsi="TH SarabunPSK" w:cs="TH SarabunPSK"/>
          <w:color w:val="7030A0"/>
          <w:sz w:val="32"/>
          <w:szCs w:val="32"/>
        </w:rPr>
        <w:t xml:space="preserve">/ </w:t>
      </w:r>
      <w:r w:rsidRPr="00A84855">
        <w:rPr>
          <w:rFonts w:ascii="TH SarabunPSK" w:hAnsi="TH SarabunPSK" w:cs="TH SarabunPSK"/>
          <w:color w:val="7030A0"/>
          <w:sz w:val="32"/>
          <w:szCs w:val="32"/>
          <w:cs/>
        </w:rPr>
        <w:t>ประสบการณ์ภาคสนามจาก</w:t>
      </w:r>
      <w:r w:rsidRPr="00A84855">
        <w:rPr>
          <w:rFonts w:ascii="TH SarabunPSK" w:eastAsia="Cordia New" w:hAnsi="TH SarabunPSK" w:cs="TH SarabunPSK"/>
          <w:color w:val="7030A0"/>
          <w:sz w:val="32"/>
          <w:szCs w:val="32"/>
          <w:cs/>
        </w:rPr>
        <w:t>ผู้รับบริการ</w:t>
      </w:r>
      <w:r w:rsidRPr="00A84855">
        <w:rPr>
          <w:rFonts w:ascii="TH SarabunPSK" w:eastAsia="Cordia New" w:hAnsi="TH SarabunPSK" w:cs="TH SarabunPSK"/>
          <w:color w:val="7030A0"/>
          <w:sz w:val="32"/>
          <w:szCs w:val="32"/>
        </w:rPr>
        <w:t>/</w:t>
      </w:r>
      <w:r w:rsidRPr="00A84855">
        <w:rPr>
          <w:rFonts w:ascii="TH SarabunPSK" w:eastAsia="Cordia New" w:hAnsi="TH SarabunPSK" w:cs="TH SarabunPSK"/>
          <w:color w:val="7030A0"/>
          <w:sz w:val="32"/>
          <w:szCs w:val="32"/>
          <w:cs/>
        </w:rPr>
        <w:t>แหล่งฝึก</w:t>
      </w:r>
      <w:r w:rsidRPr="00A84855">
        <w:rPr>
          <w:rFonts w:ascii="TH SarabunPSK" w:eastAsia="Cordia New" w:hAnsi="TH SarabunPSK" w:cs="TH SarabunPSK"/>
          <w:color w:val="7030A0"/>
          <w:sz w:val="32"/>
          <w:szCs w:val="32"/>
        </w:rPr>
        <w:t>/</w:t>
      </w:r>
      <w:r w:rsidRPr="00A84855">
        <w:rPr>
          <w:rFonts w:ascii="TH SarabunPSK" w:eastAsia="Cordia New" w:hAnsi="TH SarabunPSK" w:cs="TH SarabunPSK"/>
          <w:color w:val="7030A0"/>
          <w:sz w:val="32"/>
          <w:szCs w:val="32"/>
          <w:cs/>
        </w:rPr>
        <w:t>ผู้มีส่วนได้ส่วนเสีย</w:t>
      </w:r>
    </w:p>
    <w:tbl>
      <w:tblPr>
        <w:tblW w:w="9071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689"/>
        <w:gridCol w:w="2688"/>
        <w:gridCol w:w="2694"/>
      </w:tblGrid>
      <w:tr w:rsidR="000E6F56" w:rsidRPr="00A84855" w14:paraId="55FCCFD9" w14:textId="77777777" w:rsidTr="003A24E1">
        <w:trPr>
          <w:trHeight w:val="7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DF9EC" w14:textId="77777777" w:rsidR="000E6F56" w:rsidRPr="00A84855" w:rsidRDefault="000E6F56" w:rsidP="00A8485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8485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  <w:r w:rsidRPr="00A8485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/</w:t>
            </w:r>
            <w:r w:rsidRPr="00A8485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99E7E" w14:textId="77777777" w:rsidR="000E6F56" w:rsidRPr="00A84855" w:rsidRDefault="000E6F56" w:rsidP="00A8485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8485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ผู้ดำเนินการ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1ED64" w14:textId="77777777" w:rsidR="000E6F56" w:rsidRPr="00A8485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485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3A24E1" w:rsidRPr="00A84855" w14:paraId="484E3590" w14:textId="77777777" w:rsidTr="003A24E1">
        <w:trPr>
          <w:trHeight w:val="7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E8C59" w14:textId="49D05AD9" w:rsidR="003A24E1" w:rsidRPr="00A84855" w:rsidRDefault="003A24E1" w:rsidP="003A24E1">
            <w:pPr>
              <w:spacing w:after="0" w:line="240" w:lineRule="auto"/>
              <w:rPr>
                <w:rFonts w:ascii="TH SarabunPSK" w:eastAsia="Cordia New" w:hAnsi="TH SarabunPSK" w:cs="TH SarabunPSK"/>
                <w:color w:val="7030A0"/>
                <w:sz w:val="32"/>
                <w:szCs w:val="32"/>
                <w:cs/>
              </w:rPr>
            </w:pPr>
            <w:r w:rsidRPr="003A24E1">
              <w:rPr>
                <w:rFonts w:ascii="TH SarabunPSK" w:eastAsia="Cordia New" w:hAnsi="TH SarabunPSK" w:cs="TH SarabunPSK" w:hint="cs"/>
                <w:color w:val="auto"/>
                <w:sz w:val="32"/>
                <w:szCs w:val="32"/>
                <w:cs/>
              </w:rPr>
              <w:t>ประเมินผลการจัดการเรียนการสอนร่วมกับแหล่งฝึก โดยใช้รูปแบบการประเมิน ตะกร้า 3 ใบ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B2E56" w14:textId="24F478C5" w:rsidR="003A24E1" w:rsidRPr="00A84855" w:rsidRDefault="003A24E1" w:rsidP="003A24E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7030A0"/>
                <w:sz w:val="32"/>
                <w:szCs w:val="32"/>
                <w:cs/>
              </w:rPr>
            </w:pPr>
            <w:r w:rsidRPr="003A24E1">
              <w:rPr>
                <w:rFonts w:ascii="TH SarabunPSK" w:eastAsia="BrowalliaNew-Bold" w:hAnsi="TH SarabunPSK" w:cs="TH SarabunPSK" w:hint="cs"/>
                <w:color w:val="auto"/>
                <w:sz w:val="32"/>
                <w:szCs w:val="32"/>
                <w:cs/>
              </w:rPr>
              <w:t>อาจารย์ผู้รับผิดชอบรายวิชาและโรงพยาบาลชัยภูมิ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D8AAF" w14:textId="47933717" w:rsidR="003A24E1" w:rsidRPr="00A84855" w:rsidRDefault="003A24E1" w:rsidP="003A24E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24E1">
              <w:rPr>
                <w:rFonts w:ascii="TH SarabunPSK" w:eastAsia="Cordia New" w:hAnsi="TH SarabunPSK" w:cs="TH SarabunPSK" w:hint="cs"/>
                <w:color w:val="auto"/>
                <w:sz w:val="32"/>
                <w:szCs w:val="32"/>
                <w:cs/>
              </w:rPr>
              <w:t>วันสุดท้ายของการฝึก</w:t>
            </w:r>
          </w:p>
        </w:tc>
      </w:tr>
    </w:tbl>
    <w:p w14:paraId="15754C82" w14:textId="77777777" w:rsidR="000E6F56" w:rsidRPr="00A84855" w:rsidRDefault="000E6F56" w:rsidP="00A84855">
      <w:pPr>
        <w:spacing w:after="0" w:line="240" w:lineRule="auto"/>
        <w:rPr>
          <w:rFonts w:ascii="TH SarabunPSK" w:hAnsi="TH SarabunPSK" w:cs="TH SarabunPSK"/>
          <w:b/>
          <w:bCs/>
          <w:color w:val="7030A0"/>
          <w:sz w:val="32"/>
          <w:szCs w:val="32"/>
        </w:rPr>
      </w:pPr>
      <w:r w:rsidRPr="00A8485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2. </w:t>
      </w:r>
      <w:r w:rsidRPr="00A8485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กระบวนการทบทวนผลการประเมิน และการวางแผนปรับปรุง </w:t>
      </w:r>
    </w:p>
    <w:p w14:paraId="5004C1B6" w14:textId="77777777" w:rsidR="000E6F56" w:rsidRPr="00A84855" w:rsidRDefault="000E6F56" w:rsidP="00A8485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84855">
        <w:rPr>
          <w:rFonts w:ascii="TH SarabunPSK" w:hAnsi="TH SarabunPSK" w:cs="TH SarabunPSK"/>
          <w:b/>
          <w:bCs/>
          <w:color w:val="7030A0"/>
          <w:sz w:val="32"/>
          <w:szCs w:val="32"/>
        </w:rPr>
        <w:t xml:space="preserve">     </w:t>
      </w:r>
      <w:r w:rsidRPr="00A84855">
        <w:rPr>
          <w:rFonts w:ascii="TH SarabunPSK" w:hAnsi="TH SarabunPSK" w:cs="TH SarabunPSK"/>
          <w:color w:val="7030A0"/>
          <w:sz w:val="32"/>
          <w:szCs w:val="32"/>
          <w:cs/>
        </w:rPr>
        <w:t xml:space="preserve">ระบุแนวทางการทบทวนผลการประเมินและการวางแผนปรับปรุง โดยครอบคลุมวัตถุประสงค์ของการทบทวน </w:t>
      </w:r>
      <w:r w:rsidRPr="00A84855">
        <w:rPr>
          <w:rFonts w:ascii="TH SarabunPSK" w:eastAsia="Cordia New" w:hAnsi="TH SarabunPSK" w:cs="TH SarabunPSK"/>
          <w:color w:val="7030A0"/>
          <w:sz w:val="32"/>
          <w:szCs w:val="32"/>
          <w:cs/>
        </w:rPr>
        <w:t>วิธีการพัฒนา</w:t>
      </w:r>
      <w:r w:rsidRPr="00A84855">
        <w:rPr>
          <w:rFonts w:ascii="TH SarabunPSK" w:eastAsia="Cordia New" w:hAnsi="TH SarabunPSK" w:cs="TH SarabunPSK"/>
          <w:color w:val="7030A0"/>
          <w:sz w:val="32"/>
          <w:szCs w:val="32"/>
        </w:rPr>
        <w:t>/</w:t>
      </w:r>
      <w:r w:rsidRPr="00A84855">
        <w:rPr>
          <w:rFonts w:ascii="TH SarabunPSK" w:eastAsia="Cordia New" w:hAnsi="TH SarabunPSK" w:cs="TH SarabunPSK"/>
          <w:color w:val="7030A0"/>
          <w:sz w:val="32"/>
          <w:szCs w:val="32"/>
          <w:cs/>
        </w:rPr>
        <w:t xml:space="preserve">ปรับปรุง พร้อมระบุข้อมูลหรือหลักฐานที่แสดงถึงการพัฒนา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98"/>
        <w:gridCol w:w="2773"/>
        <w:gridCol w:w="2357"/>
        <w:gridCol w:w="1388"/>
      </w:tblGrid>
      <w:tr w:rsidR="000E6F56" w:rsidRPr="00A84855" w14:paraId="011070E0" w14:textId="77777777" w:rsidTr="009502FC"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83C94" w14:textId="77777777" w:rsidR="000E6F56" w:rsidRPr="00A84855" w:rsidRDefault="000E6F56" w:rsidP="00A8485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8485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วัตถุประสงค์พัฒนา</w:t>
            </w:r>
            <w:r w:rsidRPr="00A8485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/</w:t>
            </w:r>
            <w:r w:rsidRPr="00A8485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8F553" w14:textId="77777777" w:rsidR="000E6F56" w:rsidRPr="00A84855" w:rsidRDefault="000E6F56" w:rsidP="00A8485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8485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  <w:r w:rsidRPr="00A8485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/</w:t>
            </w:r>
            <w:r w:rsidRPr="00A8485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  <w:r w:rsidRPr="00A8485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/</w:t>
            </w:r>
            <w:r w:rsidRPr="00A8485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เหตุผลในการพัฒนาปรับปรุง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838C9" w14:textId="77777777" w:rsidR="000E6F56" w:rsidRPr="00A84855" w:rsidRDefault="000E6F56" w:rsidP="00A8485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A8485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วิธีการพัฒนา</w:t>
            </w:r>
            <w:r w:rsidRPr="00A8485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/</w:t>
            </w:r>
            <w:r w:rsidRPr="00A8485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7435F" w14:textId="77777777" w:rsidR="000E6F56" w:rsidRPr="00A84855" w:rsidRDefault="000E6F56" w:rsidP="00A8485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4855">
              <w:rPr>
                <w:rFonts w:ascii="TH SarabunPSK" w:eastAsia="Cordia New" w:hAnsi="TH SarabunPSK" w:cs="TH SarabunPSK"/>
                <w:b/>
                <w:bCs/>
                <w:spacing w:val="-4"/>
                <w:sz w:val="32"/>
                <w:szCs w:val="32"/>
                <w:cs/>
              </w:rPr>
              <w:t>ผู้รับผิดชอบ</w:t>
            </w:r>
          </w:p>
        </w:tc>
      </w:tr>
      <w:tr w:rsidR="000E6F56" w:rsidRPr="00A84855" w14:paraId="382D4517" w14:textId="77777777" w:rsidTr="009502FC"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70149" w14:textId="7BBE2E6E" w:rsidR="000E6F56" w:rsidRPr="00A84855" w:rsidRDefault="009502FC" w:rsidP="009502F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เพื่อพัฒนาการจัดการเรียนการสอนให้มีประสิทธิภาพ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94B66" w14:textId="6F87D703" w:rsidR="000E6F56" w:rsidRPr="009502FC" w:rsidRDefault="009502FC" w:rsidP="009502F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ผลการประเมินจากนักศึกษา อาจารย์นิเทศ และแหล่งฝึก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E736E" w14:textId="7DC608C4" w:rsidR="000E6F56" w:rsidRPr="00A84855" w:rsidRDefault="009502FC" w:rsidP="009502F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สรุปผลการประเมิน จากนั้นนำเข้าที่ประชุมกลุ่มวิชา เพื่อหาข้อบกพร่องและแนวทางในการพัฒนาแก้ไขในปีการศึกษาถัดไป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F019A" w14:textId="2F52BA4A" w:rsidR="000E6F56" w:rsidRPr="00A84855" w:rsidRDefault="009502FC" w:rsidP="009502F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A24E1">
              <w:rPr>
                <w:rFonts w:ascii="TH SarabunPSK" w:eastAsia="BrowalliaNew-Bold" w:hAnsi="TH SarabunPSK" w:cs="TH SarabunPSK" w:hint="cs"/>
                <w:color w:val="auto"/>
                <w:sz w:val="32"/>
                <w:szCs w:val="32"/>
                <w:cs/>
              </w:rPr>
              <w:t>อาจารย์ผู้รับผิดชอบรายวิชา</w:t>
            </w:r>
          </w:p>
        </w:tc>
      </w:tr>
    </w:tbl>
    <w:p w14:paraId="71469A22" w14:textId="77777777" w:rsidR="000E6F56" w:rsidRPr="00A84855" w:rsidRDefault="000E6F56" w:rsidP="00A8485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C9400BD" w14:textId="77777777" w:rsidR="000E6F56" w:rsidRPr="00A84855" w:rsidRDefault="000E6F56" w:rsidP="00A8485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8485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3. </w:t>
      </w:r>
      <w:r w:rsidRPr="00A84855">
        <w:rPr>
          <w:rFonts w:ascii="TH SarabunPSK" w:hAnsi="TH SarabunPSK" w:cs="TH SarabunPSK"/>
          <w:b/>
          <w:bCs/>
          <w:sz w:val="32"/>
          <w:szCs w:val="32"/>
          <w:cs/>
        </w:rPr>
        <w:t>การทวนสอบผลลัพธ์การเรียนรู้ในรายวิชา</w:t>
      </w:r>
    </w:p>
    <w:p w14:paraId="12ECFDAF" w14:textId="43C76F48" w:rsidR="009502FC" w:rsidRDefault="009502FC" w:rsidP="009502FC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 w:themeColor="text1"/>
          <w:sz w:val="32"/>
          <w:szCs w:val="32"/>
          <w:lang w:eastAsia="zh-CN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มีคณะกรรมการฯ ตรวจสอบผลการประเมินการเรียนรู้ของนักศึกษา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คะแนน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เกรด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กับข้อสอบ รายงาน โครงการ และการให้คะแนนพฤติกรรมของนักศึกษา </w:t>
      </w:r>
    </w:p>
    <w:p w14:paraId="28CCCF3C" w14:textId="069887F1" w:rsidR="009502FC" w:rsidRDefault="009502FC" w:rsidP="009502FC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 รายงานผลการตรวจสอบต่อคณะกรรมการดำเนินงานและบริหารหลักสูตร </w:t>
      </w:r>
    </w:p>
    <w:p w14:paraId="14ED37BE" w14:textId="77777777" w:rsidR="000E6F56" w:rsidRPr="00A84855" w:rsidRDefault="000E6F56" w:rsidP="00A8485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EA908FA" w14:textId="77777777" w:rsidR="000E6F56" w:rsidRPr="00A84855" w:rsidRDefault="000E6F56" w:rsidP="00950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CA1898" w14:textId="77777777" w:rsidR="000E6F56" w:rsidRPr="00A84855" w:rsidRDefault="000E6F56" w:rsidP="00A8485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84855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A8485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84855">
        <w:rPr>
          <w:rFonts w:ascii="TH SarabunPSK" w:hAnsi="TH SarabunPSK" w:cs="TH SarabunPSK"/>
          <w:sz w:val="32"/>
          <w:szCs w:val="32"/>
        </w:rPr>
        <w:t>....................................................(</w:t>
      </w:r>
      <w:r w:rsidRPr="00A84855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A84855">
        <w:rPr>
          <w:rFonts w:ascii="TH SarabunPSK" w:hAnsi="TH SarabunPSK" w:cs="TH SarabunPSK"/>
          <w:sz w:val="32"/>
          <w:szCs w:val="32"/>
        </w:rPr>
        <w:t>)</w:t>
      </w:r>
    </w:p>
    <w:p w14:paraId="551E346B" w14:textId="23572787" w:rsidR="000E6F56" w:rsidRPr="00A84855" w:rsidRDefault="000E6F56" w:rsidP="00A8485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84855">
        <w:rPr>
          <w:rFonts w:ascii="TH SarabunPSK" w:hAnsi="TH SarabunPSK" w:cs="TH SarabunPSK"/>
          <w:sz w:val="32"/>
          <w:szCs w:val="32"/>
        </w:rPr>
        <w:t xml:space="preserve">                                (</w:t>
      </w:r>
      <w:r w:rsidR="009502FC">
        <w:rPr>
          <w:rFonts w:ascii="TH SarabunPSK" w:hAnsi="TH SarabunPSK" w:cs="TH SarabunPSK" w:hint="cs"/>
          <w:sz w:val="32"/>
          <w:szCs w:val="32"/>
          <w:cs/>
        </w:rPr>
        <w:t>ผ</w:t>
      </w:r>
      <w:r w:rsidR="003902F0">
        <w:rPr>
          <w:rFonts w:ascii="TH SarabunPSK" w:hAnsi="TH SarabunPSK" w:cs="TH SarabunPSK" w:hint="cs"/>
          <w:sz w:val="32"/>
          <w:szCs w:val="32"/>
          <w:cs/>
        </w:rPr>
        <w:t>ู้ช่วยศาสตราจารย์</w:t>
      </w:r>
      <w:r w:rsidR="009502FC">
        <w:rPr>
          <w:rFonts w:ascii="TH SarabunPSK" w:hAnsi="TH SarabunPSK" w:cs="TH SarabunPSK" w:hint="cs"/>
          <w:sz w:val="32"/>
          <w:szCs w:val="32"/>
          <w:cs/>
        </w:rPr>
        <w:t>ทรัพย์ทวี หิรัญเกิด</w:t>
      </w:r>
      <w:r w:rsidRPr="00A84855">
        <w:rPr>
          <w:rFonts w:ascii="TH SarabunPSK" w:hAnsi="TH SarabunPSK" w:cs="TH SarabunPSK"/>
          <w:sz w:val="32"/>
          <w:szCs w:val="32"/>
        </w:rPr>
        <w:t>)</w:t>
      </w:r>
    </w:p>
    <w:p w14:paraId="02CDC55E" w14:textId="77777777" w:rsidR="000E6F56" w:rsidRPr="00A84855" w:rsidRDefault="000E6F56" w:rsidP="00A84855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A84855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A8485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84855">
        <w:rPr>
          <w:rFonts w:ascii="TH SarabunPSK" w:hAnsi="TH SarabunPSK" w:cs="TH SarabunPSK"/>
          <w:sz w:val="32"/>
          <w:szCs w:val="32"/>
        </w:rPr>
        <w:t>..................................................(</w:t>
      </w:r>
      <w:r w:rsidRPr="00A84855">
        <w:rPr>
          <w:rFonts w:ascii="TH SarabunPSK" w:hAnsi="TH SarabunPSK" w:cs="TH SarabunPSK"/>
          <w:sz w:val="32"/>
          <w:szCs w:val="32"/>
          <w:cs/>
        </w:rPr>
        <w:t>ประธานหลักสูตร</w:t>
      </w:r>
      <w:r w:rsidRPr="00A84855">
        <w:rPr>
          <w:rFonts w:ascii="TH SarabunPSK" w:hAnsi="TH SarabunPSK" w:cs="TH SarabunPSK"/>
          <w:sz w:val="32"/>
          <w:szCs w:val="32"/>
        </w:rPr>
        <w:t>)</w:t>
      </w:r>
    </w:p>
    <w:p w14:paraId="2B19481E" w14:textId="67B8CC2B" w:rsidR="000E6F56" w:rsidRPr="00A84855" w:rsidRDefault="000E6F56" w:rsidP="00A84855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pacing w:val="-2"/>
          <w:sz w:val="32"/>
          <w:szCs w:val="32"/>
        </w:rPr>
      </w:pPr>
      <w:r w:rsidRPr="00A84855">
        <w:rPr>
          <w:rFonts w:ascii="TH SarabunPSK" w:hAnsi="TH SarabunPSK" w:cs="TH SarabunPSK"/>
          <w:sz w:val="32"/>
          <w:szCs w:val="32"/>
        </w:rPr>
        <w:t xml:space="preserve">                                          (</w:t>
      </w:r>
      <w:r w:rsidR="003902F0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9502FC">
        <w:rPr>
          <w:rFonts w:ascii="TH SarabunPSK" w:hAnsi="TH SarabunPSK" w:cs="TH SarabunPSK" w:hint="cs"/>
          <w:sz w:val="32"/>
          <w:szCs w:val="32"/>
          <w:cs/>
        </w:rPr>
        <w:t>.ดร.ยุภดี  สงวนพงษ์</w:t>
      </w:r>
      <w:r w:rsidRPr="00A84855">
        <w:rPr>
          <w:rFonts w:ascii="TH SarabunPSK" w:hAnsi="TH SarabunPSK" w:cs="TH SarabunPSK"/>
          <w:sz w:val="32"/>
          <w:szCs w:val="32"/>
        </w:rPr>
        <w:t>)</w:t>
      </w:r>
    </w:p>
    <w:p w14:paraId="03F07DBF" w14:textId="77777777" w:rsidR="000E6F56" w:rsidRPr="003A2EF1" w:rsidRDefault="000E6F56" w:rsidP="00A84855">
      <w:pPr>
        <w:tabs>
          <w:tab w:val="left" w:pos="1843"/>
        </w:tabs>
        <w:spacing w:after="0" w:line="240" w:lineRule="auto"/>
        <w:jc w:val="center"/>
        <w:rPr>
          <w:rFonts w:ascii="TH SarabunPSK" w:eastAsia="Times New Roman" w:hAnsi="TH SarabunPSK" w:cs="TH SarabunPSK"/>
          <w:spacing w:val="-2"/>
          <w:sz w:val="32"/>
          <w:szCs w:val="32"/>
        </w:rPr>
      </w:pPr>
      <w:r w:rsidRPr="003A2EF1">
        <w:rPr>
          <w:rFonts w:ascii="TH SarabunPSK" w:eastAsia="Cordia New" w:hAnsi="TH SarabunPSK" w:cs="TH SarabunPSK"/>
          <w:spacing w:val="-2"/>
          <w:sz w:val="32"/>
          <w:szCs w:val="32"/>
        </w:rPr>
        <w:t xml:space="preserve">                   </w:t>
      </w:r>
      <w:r w:rsidRPr="003A2EF1">
        <w:rPr>
          <w:rFonts w:ascii="TH SarabunPSK" w:eastAsia="Cordia New" w:hAnsi="TH SarabunPSK" w:cs="TH SarabunPSK"/>
          <w:spacing w:val="-2"/>
          <w:sz w:val="32"/>
          <w:szCs w:val="32"/>
          <w:cs/>
        </w:rPr>
        <w:t>วันที่…</w:t>
      </w:r>
      <w:r w:rsidRPr="003A2EF1">
        <w:rPr>
          <w:rFonts w:ascii="TH SarabunPSK" w:eastAsia="Cordia New" w:hAnsi="TH SarabunPSK" w:cs="TH SarabunPSK"/>
          <w:spacing w:val="-2"/>
          <w:sz w:val="32"/>
          <w:szCs w:val="32"/>
        </w:rPr>
        <w:t>........./................/............</w:t>
      </w:r>
    </w:p>
    <w:p w14:paraId="3C14C082" w14:textId="77777777" w:rsidR="000E6F56" w:rsidRPr="00A84855" w:rsidRDefault="000E6F56" w:rsidP="00A84855">
      <w:pPr>
        <w:spacing w:after="0" w:line="240" w:lineRule="auto"/>
        <w:rPr>
          <w:rFonts w:ascii="TH SarabunPSK" w:eastAsia="Times New Roman" w:hAnsi="TH SarabunPSK" w:cs="TH SarabunPSK"/>
          <w:spacing w:val="-2"/>
          <w:sz w:val="32"/>
          <w:szCs w:val="32"/>
        </w:rPr>
      </w:pPr>
    </w:p>
    <w:p w14:paraId="032A16F1" w14:textId="77777777" w:rsidR="000E6F56" w:rsidRPr="00A84855" w:rsidRDefault="000E6F56" w:rsidP="00A848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0BEDB9E" w14:textId="77777777" w:rsidR="000E6F56" w:rsidRPr="00A84855" w:rsidRDefault="000E6F56" w:rsidP="00A84855">
      <w:pPr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C8175EC" w14:textId="77777777" w:rsidR="000E6F56" w:rsidRPr="00A84855" w:rsidRDefault="000E6F56" w:rsidP="00A84855">
      <w:pPr>
        <w:spacing w:after="0" w:line="240" w:lineRule="auto"/>
        <w:ind w:right="252"/>
        <w:jc w:val="center"/>
        <w:rPr>
          <w:rFonts w:ascii="TH SarabunPSK" w:eastAsia="BrowalliaNew" w:hAnsi="TH SarabunPSK" w:cs="TH SarabunPSK"/>
          <w:b/>
          <w:bCs/>
          <w:sz w:val="32"/>
          <w:szCs w:val="32"/>
          <w:cs/>
        </w:rPr>
      </w:pPr>
      <w:r w:rsidRPr="00A84855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ภาคผนวก ก </w:t>
      </w:r>
    </w:p>
    <w:p w14:paraId="2D95A338" w14:textId="77777777" w:rsidR="000E6F56" w:rsidRPr="00A84855" w:rsidRDefault="000E6F56" w:rsidP="00A84855">
      <w:pPr>
        <w:spacing w:after="0" w:line="240" w:lineRule="auto"/>
        <w:ind w:right="252"/>
        <w:jc w:val="center"/>
        <w:rPr>
          <w:rFonts w:ascii="TH SarabunPSK" w:eastAsia="BrowalliaNew-Bold" w:hAnsi="TH SarabunPSK" w:cs="TH SarabunPSK"/>
          <w:i/>
          <w:iCs/>
          <w:color w:val="7030A0"/>
          <w:sz w:val="32"/>
          <w:szCs w:val="32"/>
        </w:rPr>
      </w:pPr>
      <w:r w:rsidRPr="00A84855">
        <w:rPr>
          <w:rFonts w:ascii="TH SarabunPSK" w:eastAsia="BrowalliaNew" w:hAnsi="TH SarabunPSK" w:cs="TH SarabunPSK"/>
          <w:b/>
          <w:bCs/>
          <w:sz w:val="32"/>
          <w:szCs w:val="32"/>
          <w:cs/>
        </w:rPr>
        <w:lastRenderedPageBreak/>
        <w:t>ความสอดคล้องระหว่างรายวิชากับหลักสูตร</w:t>
      </w:r>
    </w:p>
    <w:p w14:paraId="79F01C73" w14:textId="096F2769" w:rsidR="000E6F56" w:rsidRDefault="000E6F56" w:rsidP="00A84855">
      <w:pPr>
        <w:spacing w:after="0" w:line="240" w:lineRule="auto"/>
        <w:ind w:right="252"/>
        <w:rPr>
          <w:rFonts w:ascii="TH SarabunPSK" w:eastAsia="BrowalliaNew" w:hAnsi="TH SarabunPSK" w:cs="TH SarabunPSK"/>
          <w:i/>
          <w:iCs/>
          <w:color w:val="7030A0"/>
          <w:sz w:val="32"/>
          <w:szCs w:val="32"/>
        </w:rPr>
      </w:pPr>
      <w:r w:rsidRPr="00A84855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A84855">
        <w:rPr>
          <w:rFonts w:ascii="TH SarabunPSK" w:eastAsia="BrowalliaNew" w:hAnsi="TH SarabunPSK" w:cs="TH SarabunPSK"/>
          <w:b/>
          <w:bCs/>
          <w:sz w:val="32"/>
          <w:szCs w:val="32"/>
        </w:rPr>
        <w:t>1</w:t>
      </w:r>
      <w:r w:rsidRPr="00A84855">
        <w:rPr>
          <w:rFonts w:ascii="TH SarabunPSK" w:eastAsia="BrowalliaNew" w:hAnsi="TH SarabunPSK" w:cs="TH SarabunPSK"/>
          <w:sz w:val="32"/>
          <w:szCs w:val="32"/>
        </w:rPr>
        <w:t xml:space="preserve">  </w:t>
      </w:r>
      <w:r w:rsidRPr="00A84855">
        <w:rPr>
          <w:rFonts w:ascii="TH SarabunPSK" w:eastAsia="BrowalliaNew" w:hAnsi="TH SarabunPSK" w:cs="TH SarabunPSK"/>
          <w:sz w:val="32"/>
          <w:szCs w:val="32"/>
          <w:cs/>
        </w:rPr>
        <w:t xml:space="preserve">ความสัมพันธ์ระหว่างรายวิชา และ ผลลัพธ์การเรียนรู้ระดับหลักสูตร </w:t>
      </w:r>
      <w:r w:rsidRPr="00A84855">
        <w:rPr>
          <w:rFonts w:ascii="TH SarabunPSK" w:eastAsia="BrowalliaNew" w:hAnsi="TH SarabunPSK" w:cs="TH SarabunPSK"/>
          <w:sz w:val="32"/>
          <w:szCs w:val="32"/>
        </w:rPr>
        <w:t xml:space="preserve">(PLOs) </w:t>
      </w:r>
    </w:p>
    <w:p w14:paraId="410E9463" w14:textId="4E414F7C" w:rsidR="009502FC" w:rsidRPr="00A84855" w:rsidRDefault="009502FC" w:rsidP="00A84855">
      <w:pPr>
        <w:spacing w:after="0" w:line="240" w:lineRule="auto"/>
        <w:ind w:right="252"/>
        <w:rPr>
          <w:rFonts w:ascii="TH SarabunPSK" w:eastAsia="BrowalliaNew" w:hAnsi="TH SarabunPSK" w:cs="TH SarabunPSK"/>
          <w:sz w:val="32"/>
          <w:szCs w:val="32"/>
          <w:cs/>
        </w:rPr>
      </w:pPr>
      <w:r w:rsidRPr="00A84855">
        <w:rPr>
          <w:rFonts w:ascii="TH SarabunPSK" w:hAnsi="TH SarabunPSK" w:cs="TH SarabunPSK"/>
          <w:b/>
          <w:bCs/>
          <w:noProof/>
          <w:color w:val="FF0000"/>
          <w:sz w:val="32"/>
          <w:szCs w:val="32"/>
          <w:cs/>
        </w:rPr>
        <w:drawing>
          <wp:inline distT="0" distB="0" distL="0" distR="0" wp14:anchorId="3A9327BB" wp14:editId="3A9CBDB8">
            <wp:extent cx="5731510" cy="710754"/>
            <wp:effectExtent l="0" t="0" r="2540" b="0"/>
            <wp:docPr id="492832159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0CCAD" w14:textId="77777777" w:rsidR="000E6F56" w:rsidRPr="00A84855" w:rsidRDefault="000E6F56" w:rsidP="00A84855">
      <w:pPr>
        <w:tabs>
          <w:tab w:val="left" w:pos="450"/>
          <w:tab w:val="center" w:pos="4153"/>
          <w:tab w:val="right" w:pos="8306"/>
        </w:tabs>
        <w:spacing w:after="0" w:line="240" w:lineRule="auto"/>
        <w:ind w:right="252"/>
        <w:rPr>
          <w:rFonts w:ascii="TH SarabunPSK" w:eastAsia="BrowalliaNew-Bold" w:hAnsi="TH SarabunPSK" w:cs="TH SarabunPSK"/>
          <w:sz w:val="32"/>
          <w:szCs w:val="32"/>
        </w:rPr>
      </w:pPr>
    </w:p>
    <w:p w14:paraId="2DF8CAF0" w14:textId="77777777" w:rsidR="000E6F56" w:rsidRDefault="000E6F56" w:rsidP="00A84855">
      <w:pPr>
        <w:tabs>
          <w:tab w:val="left" w:pos="450"/>
          <w:tab w:val="center" w:pos="4153"/>
          <w:tab w:val="right" w:pos="8306"/>
        </w:tabs>
        <w:spacing w:after="0" w:line="240" w:lineRule="auto"/>
        <w:ind w:right="252"/>
        <w:rPr>
          <w:rFonts w:ascii="TH SarabunPSK" w:eastAsia="BrowalliaNew-Bold" w:hAnsi="TH SarabunPSK" w:cs="TH SarabunPSK"/>
          <w:i/>
          <w:iCs/>
          <w:color w:val="7030A0"/>
          <w:sz w:val="32"/>
          <w:szCs w:val="32"/>
        </w:rPr>
      </w:pPr>
      <w:r w:rsidRPr="00A84855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A84855">
        <w:rPr>
          <w:rFonts w:ascii="TH SarabunPSK" w:eastAsia="BrowalliaNew" w:hAnsi="TH SarabunPSK" w:cs="TH SarabunPSK"/>
          <w:b/>
          <w:bCs/>
          <w:sz w:val="32"/>
          <w:szCs w:val="32"/>
        </w:rPr>
        <w:t>2</w:t>
      </w:r>
      <w:r w:rsidRPr="00A84855">
        <w:rPr>
          <w:rFonts w:ascii="TH SarabunPSK" w:eastAsia="BrowalliaNew" w:hAnsi="TH SarabunPSK" w:cs="TH SarabunPSK"/>
          <w:sz w:val="32"/>
          <w:szCs w:val="32"/>
        </w:rPr>
        <w:t xml:space="preserve">  </w:t>
      </w:r>
      <w:r w:rsidRPr="00A84855">
        <w:rPr>
          <w:rFonts w:ascii="TH SarabunPSK" w:eastAsia="BrowalliaNew" w:hAnsi="TH SarabunPSK" w:cs="TH SarabunPSK"/>
          <w:sz w:val="32"/>
          <w:szCs w:val="32"/>
          <w:cs/>
        </w:rPr>
        <w:t xml:space="preserve">ความสัมพันธ์ระหว่าง </w:t>
      </w:r>
      <w:r w:rsidRPr="00A84855">
        <w:rPr>
          <w:rFonts w:ascii="TH SarabunPSK" w:eastAsia="BrowalliaNew" w:hAnsi="TH SarabunPSK" w:cs="TH SarabunPSK"/>
          <w:sz w:val="32"/>
          <w:szCs w:val="32"/>
        </w:rPr>
        <w:t xml:space="preserve">CLOs </w:t>
      </w:r>
      <w:r w:rsidRPr="00A84855">
        <w:rPr>
          <w:rFonts w:ascii="TH SarabunPSK" w:eastAsia="BrowalliaNew" w:hAnsi="TH SarabunPSK" w:cs="TH SarabunPSK"/>
          <w:sz w:val="32"/>
          <w:szCs w:val="32"/>
          <w:cs/>
        </w:rPr>
        <w:t xml:space="preserve">และ </w:t>
      </w:r>
      <w:r w:rsidRPr="00A84855">
        <w:rPr>
          <w:rFonts w:ascii="TH SarabunPSK" w:eastAsia="BrowalliaNew" w:hAnsi="TH SarabunPSK" w:cs="TH SarabunPSK"/>
          <w:sz w:val="32"/>
          <w:szCs w:val="32"/>
        </w:rPr>
        <w:t>PLOs</w:t>
      </w:r>
      <w:r w:rsidRPr="00A84855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Pr="00A84855">
        <w:rPr>
          <w:rFonts w:ascii="TH SarabunPSK" w:eastAsia="BrowalliaNew-Bold" w:hAnsi="TH SarabunPSK" w:cs="TH SarabunPSK"/>
          <w:sz w:val="32"/>
          <w:szCs w:val="32"/>
          <w:cs/>
        </w:rPr>
        <w:t>ในรายวิชา</w:t>
      </w:r>
      <w:r w:rsidRPr="00A84855">
        <w:rPr>
          <w:rFonts w:ascii="TH SarabunPSK" w:eastAsia="BrowalliaNew-Bold" w:hAnsi="TH SarabunPSK" w:cs="TH SarabunPSK"/>
          <w:sz w:val="32"/>
          <w:szCs w:val="32"/>
        </w:rPr>
        <w:t>...........</w:t>
      </w:r>
      <w:r w:rsidRPr="00A84855">
        <w:rPr>
          <w:rFonts w:ascii="TH SarabunPSK" w:eastAsia="BrowalliaNew-Bold" w:hAnsi="TH SarabunPSK" w:cs="TH SarabunPSK"/>
          <w:i/>
          <w:iCs/>
          <w:color w:val="7030A0"/>
          <w:sz w:val="32"/>
          <w:szCs w:val="32"/>
          <w:cs/>
        </w:rPr>
        <w:t xml:space="preserve">ระบุ </w:t>
      </w:r>
      <w:r w:rsidRPr="00A84855">
        <w:rPr>
          <w:rFonts w:ascii="TH SarabunPSK" w:eastAsia="BrowalliaNew-Bold" w:hAnsi="TH SarabunPSK" w:cs="TH SarabunPSK"/>
          <w:i/>
          <w:iCs/>
          <w:color w:val="7030A0"/>
          <w:sz w:val="32"/>
          <w:szCs w:val="32"/>
        </w:rPr>
        <w:t xml:space="preserve">CLO </w:t>
      </w:r>
      <w:r w:rsidRPr="00A84855">
        <w:rPr>
          <w:rFonts w:ascii="TH SarabunPSK" w:eastAsia="BrowalliaNew-Bold" w:hAnsi="TH SarabunPSK" w:cs="TH SarabunPSK"/>
          <w:i/>
          <w:iCs/>
          <w:color w:val="7030A0"/>
          <w:sz w:val="32"/>
          <w:szCs w:val="32"/>
          <w:cs/>
        </w:rPr>
        <w:t xml:space="preserve">สอดคล้องกับ </w:t>
      </w:r>
      <w:r w:rsidRPr="00A84855">
        <w:rPr>
          <w:rFonts w:ascii="TH SarabunPSK" w:eastAsia="BrowalliaNew-Bold" w:hAnsi="TH SarabunPSK" w:cs="TH SarabunPSK"/>
          <w:i/>
          <w:iCs/>
          <w:color w:val="7030A0"/>
          <w:sz w:val="32"/>
          <w:szCs w:val="32"/>
        </w:rPr>
        <w:t xml:space="preserve">PLO </w:t>
      </w:r>
      <w:r w:rsidRPr="00A84855">
        <w:rPr>
          <w:rFonts w:ascii="TH SarabunPSK" w:eastAsia="BrowalliaNew-Bold" w:hAnsi="TH SarabunPSK" w:cs="TH SarabunPSK"/>
          <w:i/>
          <w:iCs/>
          <w:color w:val="7030A0"/>
          <w:sz w:val="32"/>
          <w:szCs w:val="32"/>
          <w:cs/>
        </w:rPr>
        <w:t xml:space="preserve">ในระดับ </w:t>
      </w:r>
      <w:proofErr w:type="spellStart"/>
      <w:r w:rsidRPr="00A84855">
        <w:rPr>
          <w:rFonts w:ascii="TH SarabunPSK" w:eastAsia="BrowalliaNew-Bold" w:hAnsi="TH SarabunPSK" w:cs="TH SarabunPSK"/>
          <w:i/>
          <w:iCs/>
          <w:color w:val="7030A0"/>
          <w:sz w:val="32"/>
          <w:szCs w:val="32"/>
        </w:rPr>
        <w:t>SubPLO</w:t>
      </w:r>
      <w:proofErr w:type="spellEnd"/>
      <w:r w:rsidRPr="00A84855">
        <w:rPr>
          <w:rFonts w:ascii="TH SarabunPSK" w:eastAsia="BrowalliaNew-Bold" w:hAnsi="TH SarabunPSK" w:cs="TH SarabunPSK"/>
          <w:i/>
          <w:iCs/>
          <w:color w:val="7030A0"/>
          <w:sz w:val="32"/>
          <w:szCs w:val="32"/>
        </w:rPr>
        <w:t xml:space="preserve"> </w:t>
      </w:r>
      <w:r w:rsidRPr="00A84855">
        <w:rPr>
          <w:rFonts w:ascii="TH SarabunPSK" w:eastAsia="BrowalliaNew-Bold" w:hAnsi="TH SarabunPSK" w:cs="TH SarabunPSK"/>
          <w:i/>
          <w:iCs/>
          <w:color w:val="7030A0"/>
          <w:sz w:val="32"/>
          <w:szCs w:val="32"/>
          <w:cs/>
        </w:rPr>
        <w:t>ใดบ้างเพื่อแสดงความเชื่อมโยงได้ชัดเจน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851"/>
        <w:gridCol w:w="850"/>
      </w:tblGrid>
      <w:tr w:rsidR="009502FC" w14:paraId="3B428DE3" w14:textId="77777777" w:rsidTr="00D5430A">
        <w:trPr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DFD180" w14:textId="77777777" w:rsidR="009502FC" w:rsidRDefault="009502FC" w:rsidP="00D5430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eastAsia="Angsana New" w:hAnsi="TH Sarabun New" w:cs="TH Sarabun New"/>
                <w:b/>
                <w:bCs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</w:rPr>
              <w:t>PLOs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74E47C" w14:textId="77777777" w:rsidR="009502FC" w:rsidRDefault="009502FC" w:rsidP="00D5430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</w:rPr>
              <w:t>CLO1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6E1961" w14:textId="77777777" w:rsidR="009502FC" w:rsidRDefault="009502FC" w:rsidP="00D5430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</w:rPr>
              <w:t>CLO2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D057C8" w14:textId="77777777" w:rsidR="009502FC" w:rsidRDefault="009502FC" w:rsidP="00D5430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</w:rPr>
              <w:t>CLO3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C48C2E" w14:textId="77777777" w:rsidR="009502FC" w:rsidRDefault="009502FC" w:rsidP="00D5430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</w:rPr>
              <w:t>CLO4</w:t>
            </w:r>
          </w:p>
        </w:tc>
      </w:tr>
      <w:tr w:rsidR="009502FC" w14:paraId="2B5D330D" w14:textId="77777777" w:rsidTr="009502F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29B6" w14:textId="77777777" w:rsidR="009502FC" w:rsidRPr="00A84855" w:rsidRDefault="009502FC" w:rsidP="009502F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485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PLO </w:t>
            </w:r>
            <w:r w:rsidRPr="00A848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A8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8485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แสดงออกถึงทักษะปฏิบัติการพยาบาลและการผดุงครรภ์แบบองค์รวม แก่ผู้รับบริการทุกช่วงวัย ภายใต้ พรบ</w:t>
            </w:r>
            <w:r w:rsidRPr="00A8485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8485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และจรรยาบรรณวิชาชีพ </w:t>
            </w:r>
          </w:p>
          <w:p w14:paraId="4CF1170F" w14:textId="24C91644" w:rsidR="009502FC" w:rsidRDefault="009502FC" w:rsidP="009502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 New" w:eastAsia="Angsana New" w:hAnsi="TH Sarabun New" w:cs="TH Sarabun New"/>
                <w:color w:val="000000" w:themeColor="text1"/>
              </w:rPr>
            </w:pPr>
            <w:proofErr w:type="spellStart"/>
            <w:r w:rsidRPr="00A8485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SubPLO</w:t>
            </w:r>
            <w:proofErr w:type="spellEnd"/>
            <w:r w:rsidRPr="00A848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2.1</w:t>
            </w:r>
            <w:r w:rsidRPr="00A848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ปฏิบัติการพยาบาลและการผดุงครรภ์แบบองค์รวม โดยใช้กระบวนการพยาบาล </w:t>
            </w:r>
            <w:r w:rsidRPr="00A84855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A84855">
              <w:rPr>
                <w:rFonts w:ascii="TH SarabunPSK" w:hAnsi="TH SarabunPSK" w:cs="TH SarabunPSK"/>
                <w:sz w:val="32"/>
                <w:szCs w:val="32"/>
                <w:cs/>
              </w:rPr>
              <w:t>แก่ผู้รับบริการทุกช่วงวัยภายใต้กฎหมายและจรรยาบรรณของวิชาชีพ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7616" w14:textId="77777777" w:rsidR="009502FC" w:rsidRDefault="009502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sym w:font="Symbol" w:char="F0D6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2074" w14:textId="77777777" w:rsidR="009502FC" w:rsidRDefault="009502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  <w:p w14:paraId="344AE2A6" w14:textId="77777777" w:rsidR="009502FC" w:rsidRDefault="009502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  <w:p w14:paraId="37E5D259" w14:textId="77777777" w:rsidR="009502FC" w:rsidRDefault="009502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  <w:p w14:paraId="06C36439" w14:textId="77777777" w:rsidR="009502FC" w:rsidRDefault="009502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818D" w14:textId="77777777" w:rsidR="009502FC" w:rsidRDefault="009502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C375" w14:textId="77777777" w:rsidR="009502FC" w:rsidRDefault="009502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9502FC" w14:paraId="1F214A03" w14:textId="77777777" w:rsidTr="009502F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F7D9" w14:textId="77777777" w:rsidR="009502FC" w:rsidRPr="00A84855" w:rsidRDefault="009502FC" w:rsidP="009502FC">
            <w:pPr>
              <w:spacing w:after="0" w:line="240" w:lineRule="auto"/>
              <w:ind w:right="259"/>
              <w:jc w:val="thaiDistribute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</w:pPr>
            <w:r w:rsidRPr="00A8485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PLO </w:t>
            </w:r>
            <w:r w:rsidRPr="00A848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A848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6585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แสดงออกถึงพฤติกรรมด้านคุณธรรม จริยธรรม และเคารพในศักดิ์ศรี</w:t>
            </w:r>
            <w:r w:rsidRPr="0056585F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</w:t>
            </w:r>
            <w:r w:rsidRPr="0056585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ของความเป็นมนุษย์ มีความรับผิดชอบและมีจิตอาสา</w:t>
            </w:r>
          </w:p>
          <w:p w14:paraId="599A39BD" w14:textId="77777777" w:rsidR="009502FC" w:rsidRPr="00A84855" w:rsidRDefault="009502FC" w:rsidP="009502FC">
            <w:pPr>
              <w:spacing w:after="0" w:line="240" w:lineRule="auto"/>
              <w:ind w:right="2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8485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SubPLO</w:t>
            </w:r>
            <w:proofErr w:type="spellEnd"/>
            <w:r w:rsidRPr="00A848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3.1</w:t>
            </w:r>
            <w:r w:rsidRPr="00A848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485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ปฏิบัติตนตามหลักคุณธรรม จริยธรรม</w:t>
            </w:r>
          </w:p>
          <w:p w14:paraId="06E9CC28" w14:textId="0CA5F5E2" w:rsidR="009502FC" w:rsidRDefault="009502FC" w:rsidP="009502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right="259"/>
              <w:rPr>
                <w:rFonts w:ascii="TH Sarabun New" w:eastAsia="Angsana New" w:hAnsi="TH Sarabun New" w:cs="TH Sarabun New"/>
                <w:color w:val="000000" w:themeColor="text1"/>
              </w:rPr>
            </w:pPr>
            <w:proofErr w:type="spellStart"/>
            <w:r w:rsidRPr="00A8485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SubPLO</w:t>
            </w:r>
            <w:proofErr w:type="spellEnd"/>
            <w:r w:rsidRPr="00A848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3.</w:t>
            </w:r>
            <w:r w:rsidRPr="00A8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A848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485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ปฏิบัติตนโดยเคารพในศักดิ์ศรีของความเป็นมนุษย์ และมีจิตอาสา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C949" w14:textId="77777777" w:rsidR="009502FC" w:rsidRDefault="009502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DC8B" w14:textId="77777777" w:rsidR="009502FC" w:rsidRDefault="009502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sym w:font="Symbol" w:char="F0D6"/>
            </w:r>
          </w:p>
          <w:p w14:paraId="0908B756" w14:textId="77777777" w:rsidR="009502FC" w:rsidRDefault="009502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  <w:p w14:paraId="2E6E1504" w14:textId="77777777" w:rsidR="009502FC" w:rsidRDefault="009502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5126" w14:textId="77777777" w:rsidR="00D5430A" w:rsidRDefault="00D5430A" w:rsidP="00D5430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sym w:font="Symbol" w:char="F0D6"/>
            </w:r>
          </w:p>
          <w:p w14:paraId="50290BD3" w14:textId="77777777" w:rsidR="009502FC" w:rsidRDefault="009502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  <w:p w14:paraId="51B78188" w14:textId="77777777" w:rsidR="009502FC" w:rsidRDefault="009502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  <w:p w14:paraId="07F11D1F" w14:textId="77777777" w:rsidR="009502FC" w:rsidRDefault="009502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  <w:p w14:paraId="47F6D227" w14:textId="77777777" w:rsidR="009502FC" w:rsidRDefault="009502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127" w14:textId="77777777" w:rsidR="00D5430A" w:rsidRDefault="00D5430A" w:rsidP="00D5430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sym w:font="Symbol" w:char="F0D6"/>
            </w:r>
          </w:p>
          <w:p w14:paraId="62E8FC3B" w14:textId="77777777" w:rsidR="009502FC" w:rsidRDefault="009502F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</w:tbl>
    <w:p w14:paraId="3A0DB3B8" w14:textId="77777777" w:rsidR="009502FC" w:rsidRDefault="009502FC" w:rsidP="00A84855">
      <w:pPr>
        <w:tabs>
          <w:tab w:val="left" w:pos="450"/>
          <w:tab w:val="center" w:pos="4153"/>
          <w:tab w:val="right" w:pos="8306"/>
        </w:tabs>
        <w:spacing w:after="0" w:line="240" w:lineRule="auto"/>
        <w:ind w:right="252"/>
        <w:rPr>
          <w:rFonts w:ascii="TH SarabunPSK" w:eastAsia="BrowalliaNew-Bold" w:hAnsi="TH SarabunPSK" w:cs="TH SarabunPSK"/>
          <w:i/>
          <w:iCs/>
          <w:color w:val="7030A0"/>
          <w:sz w:val="32"/>
          <w:szCs w:val="32"/>
        </w:rPr>
      </w:pPr>
    </w:p>
    <w:p w14:paraId="461D665D" w14:textId="77777777" w:rsidR="009502FC" w:rsidRPr="00A84855" w:rsidRDefault="009502FC" w:rsidP="00A84855">
      <w:pPr>
        <w:tabs>
          <w:tab w:val="left" w:pos="450"/>
          <w:tab w:val="center" w:pos="4153"/>
          <w:tab w:val="right" w:pos="8306"/>
        </w:tabs>
        <w:spacing w:after="0" w:line="240" w:lineRule="auto"/>
        <w:ind w:right="252"/>
        <w:rPr>
          <w:rFonts w:ascii="TH SarabunPSK" w:eastAsia="BrowalliaNew" w:hAnsi="TH SarabunPSK" w:cs="TH SarabunPSK"/>
          <w:sz w:val="32"/>
          <w:szCs w:val="32"/>
        </w:rPr>
      </w:pPr>
    </w:p>
    <w:tbl>
      <w:tblPr>
        <w:tblW w:w="9259" w:type="dxa"/>
        <w:tblInd w:w="6" w:type="dxa"/>
        <w:tblLayout w:type="fixed"/>
        <w:tblLook w:val="0000" w:firstRow="0" w:lastRow="0" w:firstColumn="0" w:lastColumn="0" w:noHBand="0" w:noVBand="0"/>
      </w:tblPr>
      <w:tblGrid>
        <w:gridCol w:w="2155"/>
        <w:gridCol w:w="789"/>
        <w:gridCol w:w="789"/>
        <w:gridCol w:w="790"/>
        <w:gridCol w:w="789"/>
        <w:gridCol w:w="789"/>
        <w:gridCol w:w="790"/>
        <w:gridCol w:w="789"/>
        <w:gridCol w:w="789"/>
        <w:gridCol w:w="790"/>
      </w:tblGrid>
      <w:tr w:rsidR="00D5430A" w:rsidRPr="00A84855" w14:paraId="22BAA652" w14:textId="77777777" w:rsidTr="00D5430A">
        <w:trPr>
          <w:trHeight w:val="548"/>
          <w:tblHeader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3D523" w14:textId="2FF4BD72" w:rsidR="00D5430A" w:rsidRPr="00D5430A" w:rsidRDefault="00D5430A" w:rsidP="00D5430A">
            <w:pPr>
              <w:spacing w:after="0" w:line="240" w:lineRule="auto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5430A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(</w:t>
            </w:r>
            <w:r w:rsidRPr="00D5430A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  <w:r w:rsidRPr="00D5430A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)</w:t>
            </w:r>
            <w:r w:rsidRPr="00D5430A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2012301</w:t>
            </w:r>
          </w:p>
        </w:tc>
        <w:tc>
          <w:tcPr>
            <w:tcW w:w="71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0B4F3" w14:textId="3F7BD079" w:rsidR="00D5430A" w:rsidRPr="00D5430A" w:rsidRDefault="00D5430A" w:rsidP="00D5430A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95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D5430A">
              <w:rPr>
                <w:rFonts w:ascii="TH SarabunPSK" w:eastAsia="BrowalliaNew" w:hAnsi="TH SarabunPSK" w:cs="TH SarabunPSK"/>
                <w:b/>
                <w:bCs/>
                <w:spacing w:val="6"/>
                <w:sz w:val="32"/>
                <w:szCs w:val="32"/>
                <w:cs/>
              </w:rPr>
              <w:t>ผลลัพธ์การเรียนรู้ระดับหลักสูตร</w:t>
            </w:r>
            <w:r w:rsidRPr="00D5430A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5430A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(PLOs)</w:t>
            </w:r>
          </w:p>
        </w:tc>
      </w:tr>
      <w:tr w:rsidR="00D5430A" w:rsidRPr="00A84855" w14:paraId="19D0F310" w14:textId="77777777" w:rsidTr="00D5430A">
        <w:trPr>
          <w:trHeight w:val="548"/>
          <w:tblHeader/>
        </w:trPr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E47B5" w14:textId="1CBD9473" w:rsidR="00D5430A" w:rsidRPr="00D5430A" w:rsidRDefault="00D5430A" w:rsidP="00D543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1A293" w14:textId="14CD731B" w:rsidR="00D5430A" w:rsidRPr="00D5430A" w:rsidRDefault="00D5430A" w:rsidP="00D5430A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-107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D5430A">
              <w:rPr>
                <w:rFonts w:ascii="TH SarabunPSK" w:eastAsia="BrowalliaNew" w:hAnsi="TH SarabunPSK" w:cs="TH SarabunPSK"/>
                <w:b/>
                <w:bCs/>
              </w:rPr>
              <w:t>PLO1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6C79B" w14:textId="28C57FEB" w:rsidR="00D5430A" w:rsidRPr="00D5430A" w:rsidRDefault="00D5430A" w:rsidP="00D5430A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-73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D5430A">
              <w:rPr>
                <w:rFonts w:ascii="TH SarabunPSK" w:eastAsia="BrowalliaNew" w:hAnsi="TH SarabunPSK" w:cs="TH SarabunPSK"/>
                <w:b/>
                <w:bCs/>
              </w:rPr>
              <w:t>PLO2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455DB" w14:textId="3BC93230" w:rsidR="00D5430A" w:rsidRPr="00D5430A" w:rsidRDefault="00D5430A" w:rsidP="00D5430A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-31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D5430A">
              <w:rPr>
                <w:rFonts w:ascii="TH SarabunPSK" w:eastAsia="BrowalliaNew" w:hAnsi="TH SarabunPSK" w:cs="TH SarabunPSK"/>
                <w:b/>
                <w:bCs/>
              </w:rPr>
              <w:t>PLO3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E9684" w14:textId="309730C8" w:rsidR="00D5430A" w:rsidRPr="00D5430A" w:rsidRDefault="00D5430A" w:rsidP="00D5430A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-87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D5430A">
              <w:rPr>
                <w:rFonts w:ascii="TH SarabunPSK" w:eastAsia="BrowalliaNew" w:hAnsi="TH SarabunPSK" w:cs="TH SarabunPSK"/>
                <w:b/>
                <w:bCs/>
              </w:rPr>
              <w:t>PLO4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10545" w14:textId="33373E3A" w:rsidR="00D5430A" w:rsidRPr="00D5430A" w:rsidRDefault="00D5430A" w:rsidP="00D5430A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19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D5430A">
              <w:rPr>
                <w:rFonts w:ascii="TH SarabunPSK" w:eastAsia="BrowalliaNew" w:hAnsi="TH SarabunPSK" w:cs="TH SarabunPSK"/>
                <w:b/>
                <w:bCs/>
              </w:rPr>
              <w:t>PLO5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3EE33" w14:textId="695AFB2E" w:rsidR="00D5430A" w:rsidRPr="00D5430A" w:rsidRDefault="00D5430A" w:rsidP="00D5430A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61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D5430A">
              <w:rPr>
                <w:rFonts w:ascii="TH SarabunPSK" w:eastAsia="BrowalliaNew" w:hAnsi="TH SarabunPSK" w:cs="TH SarabunPSK"/>
                <w:b/>
                <w:bCs/>
              </w:rPr>
              <w:t>PLO6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5F4F8" w14:textId="6262F1D2" w:rsidR="00D5430A" w:rsidRPr="00D5430A" w:rsidRDefault="00D5430A" w:rsidP="00D5430A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95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D5430A">
              <w:rPr>
                <w:rFonts w:ascii="TH SarabunPSK" w:eastAsia="BrowalliaNew" w:hAnsi="TH SarabunPSK" w:cs="TH SarabunPSK"/>
                <w:b/>
                <w:bCs/>
              </w:rPr>
              <w:t>PLO7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38ACA" w14:textId="08E3E487" w:rsidR="00D5430A" w:rsidRPr="00D5430A" w:rsidRDefault="00D5430A" w:rsidP="00D5430A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95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D5430A">
              <w:rPr>
                <w:rFonts w:ascii="TH SarabunPSK" w:eastAsia="BrowalliaNew" w:hAnsi="TH SarabunPSK" w:cs="TH SarabunPSK"/>
                <w:b/>
                <w:bCs/>
              </w:rPr>
              <w:t>PLO</w:t>
            </w:r>
            <w:r w:rsidRPr="00D5430A">
              <w:rPr>
                <w:rFonts w:ascii="TH SarabunPSK" w:eastAsia="BrowalliaNew" w:hAnsi="TH SarabunPSK" w:cs="TH SarabunPSK" w:hint="cs"/>
                <w:b/>
                <w:bCs/>
                <w:cs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01FCE" w14:textId="29C2BD5A" w:rsidR="00D5430A" w:rsidRPr="00D5430A" w:rsidRDefault="00D5430A" w:rsidP="00D5430A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95"/>
              <w:jc w:val="center"/>
              <w:rPr>
                <w:rFonts w:ascii="TH SarabunPSK" w:eastAsia="BrowalliaNew" w:hAnsi="TH SarabunPSK" w:cs="TH SarabunPSK"/>
                <w:b/>
                <w:bCs/>
              </w:rPr>
            </w:pPr>
            <w:r w:rsidRPr="00D5430A">
              <w:rPr>
                <w:rFonts w:ascii="TH SarabunPSK" w:eastAsia="BrowalliaNew" w:hAnsi="TH SarabunPSK" w:cs="TH SarabunPSK"/>
                <w:b/>
                <w:bCs/>
              </w:rPr>
              <w:t>PLO</w:t>
            </w:r>
            <w:r w:rsidRPr="00D5430A">
              <w:rPr>
                <w:rFonts w:ascii="TH SarabunPSK" w:eastAsia="BrowalliaNew" w:hAnsi="TH SarabunPSK" w:cs="TH SarabunPSK" w:hint="cs"/>
                <w:b/>
                <w:bCs/>
                <w:cs/>
              </w:rPr>
              <w:t>9</w:t>
            </w:r>
          </w:p>
        </w:tc>
      </w:tr>
      <w:tr w:rsidR="00D5430A" w:rsidRPr="00A84855" w14:paraId="7E3C5985" w14:textId="236C1B63" w:rsidTr="00D5430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9DFEF" w14:textId="1218AE11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both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84855">
              <w:rPr>
                <w:rFonts w:ascii="TH SarabunPSK" w:eastAsia="BrowalliaNew-Bold" w:hAnsi="TH SarabunPSK" w:cs="TH SarabunPSK"/>
                <w:sz w:val="32"/>
                <w:szCs w:val="32"/>
              </w:rPr>
              <w:t>CLO 1</w:t>
            </w:r>
            <w:r w:rsidRPr="00A84855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ปฏิบัติการพยาบาลขั้นพื้นฐาน ในการดูแลผู้ป่วยทุกช่วงวัย โดยใช้กระบวนการพยาบาลแบบองค์รวม ตลอดจนการใช้</w:t>
            </w:r>
            <w:r w:rsidRPr="00A84855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lastRenderedPageBreak/>
              <w:t>ยาอย่างสมเหตุผล</w:t>
            </w:r>
            <w:r w:rsidRPr="00A84855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ภายใต้กฎหมายและจรรยาบรรณของวิชาชีพ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BF46" w14:textId="5BCDB0FC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6A60B" w14:textId="614C37F2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sym w:font="Symbol" w:char="F0D6"/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C9DA7" w14:textId="77777777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90F91" w14:textId="34026AF3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73047" w14:textId="77777777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3DE58" w14:textId="77777777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5CBE8" w14:textId="77777777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F9A0C" w14:textId="77777777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37392" w14:textId="77777777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</w:tr>
      <w:tr w:rsidR="00D5430A" w:rsidRPr="00A84855" w14:paraId="07DB3AE7" w14:textId="535549E8" w:rsidTr="00D5430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324B" w14:textId="77777777" w:rsidR="00D5430A" w:rsidRPr="00A84855" w:rsidRDefault="00D5430A" w:rsidP="009502FC">
            <w:pPr>
              <w:spacing w:after="0" w:line="240" w:lineRule="auto"/>
              <w:ind w:right="2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4855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CLO </w:t>
            </w:r>
            <w:r w:rsidRPr="00A8485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8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84855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ปฏิบัติการพยาบาลขั้นพื้นฐาน ในการดูแลผู้ป่วยทุกช่วงวัยด้วยความเอื้ออาทร </w:t>
            </w:r>
            <w:r w:rsidRPr="00A84855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ตามหลักคุณธรรม จริยธรรม</w:t>
            </w:r>
          </w:p>
          <w:p w14:paraId="6C434624" w14:textId="5CD6E71E" w:rsidR="00D5430A" w:rsidRPr="00A84855" w:rsidRDefault="00D5430A" w:rsidP="009502FC">
            <w:pPr>
              <w:spacing w:after="0" w:line="240" w:lineRule="auto"/>
              <w:ind w:right="259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B29C" w14:textId="77777777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EFB4B" w14:textId="13FBCB50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B2006" w14:textId="7C2B4E77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sym w:font="Symbol" w:char="F0D6"/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84D5D" w14:textId="77777777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CB1B2" w14:textId="77777777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9A306" w14:textId="77777777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00136" w14:textId="77777777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770FE" w14:textId="77777777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12705" w14:textId="77777777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</w:tr>
      <w:tr w:rsidR="00D5430A" w:rsidRPr="00A84855" w14:paraId="22DD0A4D" w14:textId="6942A735" w:rsidTr="00D5430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F71EF" w14:textId="644742CE" w:rsidR="00D5430A" w:rsidRPr="009502FC" w:rsidRDefault="00D5430A" w:rsidP="009502FC">
            <w:pPr>
              <w:spacing w:after="0" w:line="240" w:lineRule="auto"/>
              <w:ind w:right="259"/>
              <w:jc w:val="thaiDistribute"/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 w:rsidRPr="00A84855">
              <w:rPr>
                <w:rFonts w:ascii="TH SarabunPSK" w:eastAsia="BrowalliaNew-Bold" w:hAnsi="TH SarabunPSK" w:cs="TH SarabunPSK"/>
                <w:sz w:val="32"/>
                <w:szCs w:val="32"/>
              </w:rPr>
              <w:t>CLO 3</w:t>
            </w:r>
            <w:r w:rsidRPr="00A84855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ปฏิบัติการพยาบาลขั้นพื้นฐาน ในการดูแลผู้ป่วยทุกช่วงวัย</w:t>
            </w:r>
            <w:r w:rsidRPr="00A84855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Pr="00A8485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โดยเคารพในศักดิ์ศรีของความเป็นมนุษย์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29246" w14:textId="427A9B43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266F8" w14:textId="77777777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4E761" w14:textId="246E382C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sym w:font="Symbol" w:char="F0D6"/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D18F3" w14:textId="77777777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322A2" w14:textId="77777777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45A2D" w14:textId="77777777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42219" w14:textId="77777777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9C60E" w14:textId="77777777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58587" w14:textId="77777777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</w:tr>
      <w:tr w:rsidR="00D5430A" w:rsidRPr="00A84855" w14:paraId="5D9F2C09" w14:textId="7DB06DBF" w:rsidTr="00D5430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0F122" w14:textId="3B6D5738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both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A84855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CLO </w:t>
            </w:r>
            <w:r w:rsidRPr="00A84855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4 ปฏิบัติการพยาบาลขั้นพื้นฐาน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ด้วย</w:t>
            </w:r>
            <w:r w:rsidRPr="0056585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ความรับผิดชอบ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และมี</w:t>
            </w:r>
            <w:r w:rsidRPr="00A84855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จิตอาสา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F71EE" w14:textId="339EC101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2835D" w14:textId="77777777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660B4" w14:textId="336DBD16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sym w:font="Symbol" w:char="F0D6"/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88BAB" w14:textId="77777777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2F464" w14:textId="77777777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66EEE" w14:textId="77777777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A68B1" w14:textId="74A33114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CCE99" w14:textId="77777777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331" w14:textId="77777777" w:rsidR="00D5430A" w:rsidRPr="00A84855" w:rsidRDefault="00D5430A" w:rsidP="00A84855">
            <w:pPr>
              <w:tabs>
                <w:tab w:val="left" w:pos="284"/>
                <w:tab w:val="center" w:pos="4153"/>
                <w:tab w:val="right" w:pos="8306"/>
              </w:tabs>
              <w:spacing w:after="0" w:line="240" w:lineRule="auto"/>
              <w:ind w:right="25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63944D4" w14:textId="77777777" w:rsidR="000E6F56" w:rsidRPr="00A84855" w:rsidRDefault="000E6F56" w:rsidP="00A84855">
      <w:pPr>
        <w:tabs>
          <w:tab w:val="left" w:pos="990"/>
          <w:tab w:val="center" w:pos="4153"/>
          <w:tab w:val="right" w:pos="8306"/>
        </w:tabs>
        <w:spacing w:after="0" w:line="240" w:lineRule="auto"/>
        <w:ind w:right="252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7E125134" w14:textId="77777777" w:rsidR="000E6F56" w:rsidRPr="00A84855" w:rsidRDefault="000E6F56" w:rsidP="00A84855">
      <w:pPr>
        <w:tabs>
          <w:tab w:val="left" w:pos="990"/>
          <w:tab w:val="center" w:pos="4153"/>
          <w:tab w:val="right" w:pos="8306"/>
        </w:tabs>
        <w:spacing w:after="0" w:line="240" w:lineRule="auto"/>
        <w:ind w:right="252"/>
        <w:rPr>
          <w:rFonts w:ascii="TH SarabunPSK" w:eastAsia="BrowalliaNew-Bold" w:hAnsi="TH SarabunPSK" w:cs="TH SarabunPSK"/>
          <w:i/>
          <w:iCs/>
          <w:color w:val="7030A0"/>
          <w:sz w:val="32"/>
          <w:szCs w:val="32"/>
        </w:rPr>
      </w:pPr>
      <w:r w:rsidRPr="00A84855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A84855">
        <w:rPr>
          <w:rFonts w:ascii="TH SarabunPSK" w:eastAsia="BrowalliaNew" w:hAnsi="TH SarabunPSK" w:cs="TH SarabunPSK"/>
          <w:b/>
          <w:bCs/>
          <w:sz w:val="32"/>
          <w:szCs w:val="32"/>
        </w:rPr>
        <w:t>3</w:t>
      </w:r>
      <w:r w:rsidRPr="00A84855">
        <w:rPr>
          <w:rFonts w:ascii="TH SarabunPSK" w:eastAsia="BrowalliaNew" w:hAnsi="TH SarabunPSK" w:cs="TH SarabunPSK"/>
          <w:sz w:val="32"/>
          <w:szCs w:val="32"/>
        </w:rPr>
        <w:t xml:space="preserve">  </w:t>
      </w:r>
      <w:r w:rsidRPr="00A84855">
        <w:rPr>
          <w:rFonts w:ascii="TH SarabunPSK" w:eastAsia="BrowalliaNew" w:hAnsi="TH SarabunPSK" w:cs="TH SarabunPSK"/>
          <w:sz w:val="32"/>
          <w:szCs w:val="32"/>
          <w:cs/>
        </w:rPr>
        <w:t xml:space="preserve">ความสัมพันธ์ระหว่าง </w:t>
      </w:r>
      <w:r w:rsidRPr="00A84855">
        <w:rPr>
          <w:rFonts w:ascii="TH SarabunPSK" w:eastAsia="BrowalliaNew" w:hAnsi="TH SarabunPSK" w:cs="TH SarabunPSK"/>
          <w:sz w:val="32"/>
          <w:szCs w:val="32"/>
        </w:rPr>
        <w:t xml:space="preserve">PLOs </w:t>
      </w:r>
      <w:r w:rsidRPr="00A84855">
        <w:rPr>
          <w:rFonts w:ascii="TH SarabunPSK" w:eastAsia="BrowalliaNew" w:hAnsi="TH SarabunPSK" w:cs="TH SarabunPSK"/>
          <w:sz w:val="32"/>
          <w:szCs w:val="32"/>
          <w:cs/>
        </w:rPr>
        <w:t xml:space="preserve">และ </w:t>
      </w:r>
      <w:proofErr w:type="spellStart"/>
      <w:r w:rsidRPr="00A84855">
        <w:rPr>
          <w:rFonts w:ascii="TH SarabunPSK" w:eastAsia="BrowalliaNew-Bold" w:hAnsi="TH SarabunPSK" w:cs="TH SarabunPSK"/>
          <w:sz w:val="32"/>
          <w:szCs w:val="32"/>
        </w:rPr>
        <w:t>SubPLOs</w:t>
      </w:r>
      <w:proofErr w:type="spellEnd"/>
      <w:r w:rsidRPr="00A84855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Pr="00A84855">
        <w:rPr>
          <w:rFonts w:ascii="TH SarabunPSK" w:eastAsia="BrowalliaNew-Bold" w:hAnsi="TH SarabunPSK" w:cs="TH SarabunPSK"/>
          <w:sz w:val="32"/>
          <w:szCs w:val="32"/>
          <w:cs/>
        </w:rPr>
        <w:t xml:space="preserve">ในรายวิชา </w:t>
      </w:r>
    </w:p>
    <w:p w14:paraId="1FC23014" w14:textId="77777777" w:rsidR="000E6F56" w:rsidRPr="00A84855" w:rsidRDefault="000E6F56" w:rsidP="00A84855">
      <w:pPr>
        <w:tabs>
          <w:tab w:val="left" w:pos="990"/>
          <w:tab w:val="center" w:pos="4153"/>
          <w:tab w:val="right" w:pos="8306"/>
        </w:tabs>
        <w:spacing w:after="0" w:line="240" w:lineRule="auto"/>
        <w:ind w:right="252"/>
        <w:rPr>
          <w:rFonts w:ascii="TH SarabunPSK" w:eastAsia="BrowalliaNew-Bold" w:hAnsi="TH SarabunPSK" w:cs="TH SarabunPSK"/>
          <w:sz w:val="32"/>
          <w:szCs w:val="32"/>
        </w:rPr>
      </w:pPr>
      <w:r w:rsidRPr="00A84855">
        <w:rPr>
          <w:rFonts w:ascii="TH SarabunPSK" w:eastAsia="BrowalliaNew-Bold" w:hAnsi="TH SarabunPSK" w:cs="TH SarabunPSK"/>
          <w:i/>
          <w:iCs/>
          <w:color w:val="7030A0"/>
          <w:sz w:val="32"/>
          <w:szCs w:val="32"/>
        </w:rPr>
        <w:t>(</w:t>
      </w:r>
      <w:r w:rsidRPr="00A84855">
        <w:rPr>
          <w:rFonts w:ascii="TH SarabunPSK" w:eastAsia="BrowalliaNew-Bold" w:hAnsi="TH SarabunPSK" w:cs="TH SarabunPSK"/>
          <w:i/>
          <w:iCs/>
          <w:color w:val="7030A0"/>
          <w:sz w:val="32"/>
          <w:szCs w:val="32"/>
          <w:cs/>
        </w:rPr>
        <w:t xml:space="preserve">ตารางนี้ใช้เฉพาะในกรณีที่มี </w:t>
      </w:r>
      <w:proofErr w:type="spellStart"/>
      <w:r w:rsidRPr="00A84855">
        <w:rPr>
          <w:rFonts w:ascii="TH SarabunPSK" w:eastAsia="BrowalliaNew-Bold" w:hAnsi="TH SarabunPSK" w:cs="TH SarabunPSK"/>
          <w:i/>
          <w:iCs/>
          <w:color w:val="7030A0"/>
          <w:sz w:val="32"/>
          <w:szCs w:val="32"/>
        </w:rPr>
        <w:t>SubPLOs</w:t>
      </w:r>
      <w:proofErr w:type="spellEnd"/>
      <w:r w:rsidRPr="00A84855">
        <w:rPr>
          <w:rFonts w:ascii="TH SarabunPSK" w:eastAsia="BrowalliaNew-Bold" w:hAnsi="TH SarabunPSK" w:cs="TH SarabunPSK"/>
          <w:i/>
          <w:iCs/>
          <w:color w:val="7030A0"/>
          <w:sz w:val="32"/>
          <w:szCs w:val="32"/>
        </w:rPr>
        <w:t>)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5733"/>
      </w:tblGrid>
      <w:tr w:rsidR="000E6F56" w:rsidRPr="00D5430A" w14:paraId="2BAD8E86" w14:textId="77777777" w:rsidTr="00D5430A">
        <w:tc>
          <w:tcPr>
            <w:tcW w:w="3509" w:type="dxa"/>
            <w:shd w:val="clear" w:color="auto" w:fill="FFFFFF"/>
          </w:tcPr>
          <w:p w14:paraId="77BB303A" w14:textId="77777777" w:rsidR="000E6F56" w:rsidRPr="00D5430A" w:rsidRDefault="000E6F56" w:rsidP="00A84855">
            <w:pPr>
              <w:tabs>
                <w:tab w:val="left" w:pos="990"/>
                <w:tab w:val="center" w:pos="4153"/>
                <w:tab w:val="right" w:pos="8306"/>
              </w:tabs>
              <w:spacing w:after="0" w:line="240" w:lineRule="auto"/>
              <w:ind w:right="261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D5430A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PLOs </w:t>
            </w:r>
          </w:p>
        </w:tc>
        <w:tc>
          <w:tcPr>
            <w:tcW w:w="5733" w:type="dxa"/>
            <w:shd w:val="clear" w:color="auto" w:fill="FFFFFF"/>
          </w:tcPr>
          <w:p w14:paraId="63360D6A" w14:textId="77777777" w:rsidR="000E6F56" w:rsidRPr="00D5430A" w:rsidRDefault="000E6F56" w:rsidP="00A84855">
            <w:pPr>
              <w:tabs>
                <w:tab w:val="left" w:pos="990"/>
                <w:tab w:val="center" w:pos="4153"/>
                <w:tab w:val="right" w:pos="8306"/>
              </w:tabs>
              <w:spacing w:after="0" w:line="240" w:lineRule="auto"/>
              <w:ind w:right="26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D5430A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SubPLOs</w:t>
            </w:r>
            <w:proofErr w:type="spellEnd"/>
            <w:r w:rsidRPr="00D5430A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5430A" w:rsidRPr="00A84855" w14:paraId="6CC25277" w14:textId="77777777" w:rsidTr="00D5430A">
        <w:trPr>
          <w:trHeight w:val="341"/>
        </w:trPr>
        <w:tc>
          <w:tcPr>
            <w:tcW w:w="3509" w:type="dxa"/>
            <w:shd w:val="clear" w:color="auto" w:fill="FFFFFF"/>
          </w:tcPr>
          <w:p w14:paraId="3C417D8D" w14:textId="72AFCD11" w:rsidR="00D5430A" w:rsidRPr="00D5430A" w:rsidRDefault="00D5430A" w:rsidP="00D5430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485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PLO </w:t>
            </w:r>
            <w:r w:rsidRPr="00A848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A8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8485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แสดงออกถึงทักษะปฏิบัติการพยาบาลและการผดุงครรภ์แบบองค์รวม แก่ผู้รับบริการทุกช่วงวัย ภายใต้ พรบ</w:t>
            </w:r>
            <w:r w:rsidRPr="00A8485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8485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และจรรยาบรรณวิชาชีพ </w:t>
            </w:r>
          </w:p>
        </w:tc>
        <w:tc>
          <w:tcPr>
            <w:tcW w:w="5733" w:type="dxa"/>
            <w:shd w:val="clear" w:color="auto" w:fill="FFFFFF"/>
          </w:tcPr>
          <w:p w14:paraId="377A6004" w14:textId="720B207D" w:rsidR="00D5430A" w:rsidRPr="00A84855" w:rsidRDefault="00D5430A" w:rsidP="00A84855">
            <w:pPr>
              <w:tabs>
                <w:tab w:val="left" w:pos="990"/>
                <w:tab w:val="center" w:pos="4153"/>
                <w:tab w:val="right" w:pos="8306"/>
              </w:tabs>
              <w:spacing w:after="0" w:line="240" w:lineRule="auto"/>
              <w:ind w:right="261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8485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SubPLO</w:t>
            </w:r>
            <w:proofErr w:type="spellEnd"/>
            <w:r w:rsidRPr="00A848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2.1</w:t>
            </w:r>
            <w:r w:rsidRPr="00A848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48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ปฏิบัติการพยาบาลและการผดุงครรภ์แบบองค์รวม โดยใช้กระบวนการพยาบาล </w:t>
            </w:r>
            <w:r w:rsidRPr="00A84855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A84855">
              <w:rPr>
                <w:rFonts w:ascii="TH SarabunPSK" w:hAnsi="TH SarabunPSK" w:cs="TH SarabunPSK"/>
                <w:sz w:val="32"/>
                <w:szCs w:val="32"/>
                <w:cs/>
              </w:rPr>
              <w:t>แก่ผู้รับบริการทุกช่วงวัยภายใต้กฎหมายและจรรยาบรรณของวิชาชีพ</w:t>
            </w:r>
          </w:p>
        </w:tc>
      </w:tr>
      <w:tr w:rsidR="000E6F56" w:rsidRPr="00A84855" w14:paraId="25A40C18" w14:textId="77777777" w:rsidTr="00D5430A">
        <w:trPr>
          <w:trHeight w:val="530"/>
        </w:trPr>
        <w:tc>
          <w:tcPr>
            <w:tcW w:w="3509" w:type="dxa"/>
            <w:shd w:val="clear" w:color="auto" w:fill="FFFFFF"/>
          </w:tcPr>
          <w:p w14:paraId="7B6FD3AD" w14:textId="5D5AE7C8" w:rsidR="000E6F56" w:rsidRPr="00D5430A" w:rsidRDefault="00D5430A" w:rsidP="00D5430A">
            <w:pPr>
              <w:spacing w:after="0" w:line="240" w:lineRule="auto"/>
              <w:ind w:right="259"/>
              <w:jc w:val="thaiDistribute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  <w:r w:rsidRPr="00A8485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PLO </w:t>
            </w:r>
            <w:r w:rsidRPr="00A848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A848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6585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แสดงออกถึงพฤติกรรมด้านคุณธรรม จริยธรรม และเคารพใน</w:t>
            </w:r>
            <w:r w:rsidRPr="0056585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lastRenderedPageBreak/>
              <w:t>ศักดิ์ศรี</w:t>
            </w:r>
            <w:r w:rsidRPr="0056585F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</w:t>
            </w:r>
            <w:r w:rsidRPr="0056585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ของความเป็นมนุษย์ มีความรับผิดชอบและมีจิตอาสา</w:t>
            </w:r>
          </w:p>
        </w:tc>
        <w:tc>
          <w:tcPr>
            <w:tcW w:w="5733" w:type="dxa"/>
            <w:shd w:val="clear" w:color="auto" w:fill="FFFFFF"/>
          </w:tcPr>
          <w:p w14:paraId="0F32961B" w14:textId="77777777" w:rsidR="00D5430A" w:rsidRPr="00A84855" w:rsidRDefault="00D5430A" w:rsidP="00D5430A">
            <w:pPr>
              <w:spacing w:after="0" w:line="240" w:lineRule="auto"/>
              <w:ind w:right="2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8485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lastRenderedPageBreak/>
              <w:t>SubPLO</w:t>
            </w:r>
            <w:proofErr w:type="spellEnd"/>
            <w:r w:rsidRPr="00A848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3.1</w:t>
            </w:r>
            <w:r w:rsidRPr="00A848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485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ปฏิบัติตนตามหลักคุณธรรม จริยธรรม</w:t>
            </w:r>
          </w:p>
          <w:p w14:paraId="0C1891F5" w14:textId="22B539EA" w:rsidR="000E6F56" w:rsidRPr="00A84855" w:rsidRDefault="00D5430A" w:rsidP="00D5430A">
            <w:pPr>
              <w:tabs>
                <w:tab w:val="left" w:pos="990"/>
                <w:tab w:val="center" w:pos="4153"/>
                <w:tab w:val="right" w:pos="8306"/>
              </w:tabs>
              <w:spacing w:after="0" w:line="240" w:lineRule="auto"/>
              <w:ind w:right="261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8485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SubPLO</w:t>
            </w:r>
            <w:proofErr w:type="spellEnd"/>
            <w:r w:rsidRPr="00A848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3.</w:t>
            </w:r>
            <w:r w:rsidRPr="00A848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A848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485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ปฏิบัติตนโดยเคารพในศักดิ์ศรีของความเป็นมนุษย์ และมีจิตอาสา</w:t>
            </w:r>
          </w:p>
        </w:tc>
      </w:tr>
    </w:tbl>
    <w:p w14:paraId="261E1708" w14:textId="77777777" w:rsidR="000E6F56" w:rsidRPr="00A84855" w:rsidRDefault="000E6F56" w:rsidP="00A84855">
      <w:pPr>
        <w:tabs>
          <w:tab w:val="left" w:pos="3270"/>
          <w:tab w:val="center" w:pos="4153"/>
          <w:tab w:val="right" w:pos="830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B834B3" w14:textId="77777777" w:rsidR="001A116A" w:rsidRPr="00A84855" w:rsidRDefault="001A116A" w:rsidP="00A84855">
      <w:pPr>
        <w:tabs>
          <w:tab w:val="left" w:pos="3270"/>
          <w:tab w:val="center" w:pos="4153"/>
          <w:tab w:val="right" w:pos="8306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sectPr w:rsidR="001A116A" w:rsidRPr="00A8485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88" w:right="1440" w:bottom="788" w:left="1440" w:header="731" w:footer="731" w:gutter="0"/>
      <w:cols w:space="720"/>
      <w:docGrid w:linePitch="435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B4AC0" w14:textId="77777777" w:rsidR="007C721E" w:rsidRDefault="007C721E">
      <w:pPr>
        <w:spacing w:after="0" w:line="240" w:lineRule="auto"/>
      </w:pPr>
      <w:r>
        <w:separator/>
      </w:r>
    </w:p>
  </w:endnote>
  <w:endnote w:type="continuationSeparator" w:id="0">
    <w:p w14:paraId="351906FE" w14:textId="77777777" w:rsidR="007C721E" w:rsidRDefault="007C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ヒラギノ角ゴ Pro W3">
    <w:charset w:val="DE"/>
    <w:family w:val="auto"/>
    <w:pitch w:val="variable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New">
    <w:altName w:val="Microsoft JhengHei"/>
    <w:charset w:val="88"/>
    <w:family w:val="auto"/>
    <w:pitch w:val="default"/>
    <w:sig w:usb0="00000000" w:usb1="08080000" w:usb2="00000010" w:usb3="00000000" w:csb0="00100001" w:csb1="00000000"/>
  </w:font>
  <w:font w:name="Sarabun">
    <w:altName w:val="Browallia New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B279" w14:textId="77777777" w:rsidR="00DA02B2" w:rsidRDefault="00DA02B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AACD6" w14:textId="77777777" w:rsidR="00DA02B2" w:rsidRDefault="00DA02B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A645" w14:textId="77777777" w:rsidR="00DA02B2" w:rsidRDefault="00DA02B2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F83E9" w14:textId="77777777" w:rsidR="006674D0" w:rsidRDefault="006674D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2A14" w14:textId="77777777" w:rsidR="006674D0" w:rsidRDefault="006674D0">
    <w:pPr>
      <w:pStyle w:val="ad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3C62" w14:textId="77777777" w:rsidR="006674D0" w:rsidRDefault="006674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560DE" w14:textId="77777777" w:rsidR="007C721E" w:rsidRDefault="007C721E">
      <w:pPr>
        <w:spacing w:after="0" w:line="240" w:lineRule="auto"/>
      </w:pPr>
      <w:r>
        <w:separator/>
      </w:r>
    </w:p>
  </w:footnote>
  <w:footnote w:type="continuationSeparator" w:id="0">
    <w:p w14:paraId="0A9B5DF3" w14:textId="77777777" w:rsidR="007C721E" w:rsidRDefault="007C7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C16A" w14:textId="77777777" w:rsidR="00DA02B2" w:rsidRDefault="00DA02B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CCD39" w14:textId="77777777" w:rsidR="000E6F56" w:rsidRPr="003C4D0B" w:rsidRDefault="000E6F56">
    <w:pPr>
      <w:pStyle w:val="a9"/>
      <w:jc w:val="right"/>
      <w:rPr>
        <w:rFonts w:ascii="TH SarabunPSK" w:hAnsi="TH SarabunPSK" w:cs="TH SarabunPSK"/>
      </w:rPr>
    </w:pPr>
    <w:r w:rsidRPr="003C4D0B">
      <w:rPr>
        <w:rFonts w:ascii="TH SarabunPSK" w:hAnsi="TH SarabunPSK" w:cs="TH SarabunPSK"/>
      </w:rPr>
      <w:fldChar w:fldCharType="begin"/>
    </w:r>
    <w:r w:rsidRPr="003C4D0B">
      <w:rPr>
        <w:rFonts w:ascii="TH SarabunPSK" w:hAnsi="TH SarabunPSK" w:cs="TH SarabunPSK"/>
      </w:rPr>
      <w:instrText xml:space="preserve"> PAGE </w:instrText>
    </w:r>
    <w:r w:rsidRPr="003C4D0B">
      <w:rPr>
        <w:rFonts w:ascii="TH SarabunPSK" w:hAnsi="TH SarabunPSK" w:cs="TH SarabunPSK"/>
      </w:rPr>
      <w:fldChar w:fldCharType="separate"/>
    </w:r>
    <w:r w:rsidRPr="003C4D0B">
      <w:rPr>
        <w:rFonts w:ascii="TH SarabunPSK" w:hAnsi="TH SarabunPSK" w:cs="TH SarabunPSK"/>
        <w:noProof/>
      </w:rPr>
      <w:t>10</w:t>
    </w:r>
    <w:r w:rsidRPr="003C4D0B">
      <w:rPr>
        <w:rFonts w:ascii="TH SarabunPSK" w:hAnsi="TH SarabunPSK" w:cs="TH SarabunPSK"/>
      </w:rPr>
      <w:fldChar w:fldCharType="end"/>
    </w:r>
  </w:p>
  <w:p w14:paraId="28F9EF75" w14:textId="77777777" w:rsidR="000E6F56" w:rsidRDefault="000E6F5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92E0" w14:textId="77777777" w:rsidR="00DA02B2" w:rsidRDefault="00DA02B2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8D72" w14:textId="77777777" w:rsidR="006674D0" w:rsidRDefault="006674D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7169" w14:textId="77777777" w:rsidR="006674D0" w:rsidRDefault="006674D0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 w:rsidR="002B44C6">
      <w:rPr>
        <w:noProof/>
      </w:rPr>
      <w:t>14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1746" w14:textId="77777777" w:rsidR="006674D0" w:rsidRDefault="006674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9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096936"/>
    <w:multiLevelType w:val="singleLevel"/>
    <w:tmpl w:val="01096936"/>
    <w:lvl w:ilvl="0">
      <w:start w:val="4"/>
      <w:numFmt w:val="decimal"/>
      <w:suff w:val="space"/>
      <w:lvlText w:val="%1."/>
      <w:lvlJc w:val="left"/>
    </w:lvl>
  </w:abstractNum>
  <w:abstractNum w:abstractNumId="3" w15:restartNumberingAfterBreak="0">
    <w:nsid w:val="02DB3F41"/>
    <w:multiLevelType w:val="hybridMultilevel"/>
    <w:tmpl w:val="31B663A4"/>
    <w:lvl w:ilvl="0" w:tplc="69100FBE">
      <w:start w:val="8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44333"/>
    <w:multiLevelType w:val="hybridMultilevel"/>
    <w:tmpl w:val="20FA7E1A"/>
    <w:lvl w:ilvl="0" w:tplc="C6D09316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07F38"/>
    <w:multiLevelType w:val="hybridMultilevel"/>
    <w:tmpl w:val="64160A02"/>
    <w:lvl w:ilvl="0" w:tplc="BF70A5F6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C38A7"/>
    <w:multiLevelType w:val="hybridMultilevel"/>
    <w:tmpl w:val="5DB44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565EB"/>
    <w:multiLevelType w:val="hybridMultilevel"/>
    <w:tmpl w:val="06FA1CE4"/>
    <w:lvl w:ilvl="0" w:tplc="F9CEF6F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E641200"/>
    <w:multiLevelType w:val="hybridMultilevel"/>
    <w:tmpl w:val="8C2033A0"/>
    <w:lvl w:ilvl="0" w:tplc="C1740C82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763030">
    <w:abstractNumId w:val="0"/>
  </w:num>
  <w:num w:numId="2" w16cid:durableId="690883137">
    <w:abstractNumId w:val="1"/>
  </w:num>
  <w:num w:numId="3" w16cid:durableId="467358545">
    <w:abstractNumId w:val="2"/>
  </w:num>
  <w:num w:numId="4" w16cid:durableId="449667673">
    <w:abstractNumId w:val="7"/>
  </w:num>
  <w:num w:numId="5" w16cid:durableId="555509161">
    <w:abstractNumId w:val="6"/>
  </w:num>
  <w:num w:numId="6" w16cid:durableId="1081366189">
    <w:abstractNumId w:val="8"/>
  </w:num>
  <w:num w:numId="7" w16cid:durableId="1384252439">
    <w:abstractNumId w:val="5"/>
  </w:num>
  <w:num w:numId="8" w16cid:durableId="447240118">
    <w:abstractNumId w:val="3"/>
  </w:num>
  <w:num w:numId="9" w16cid:durableId="679430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CD"/>
    <w:rsid w:val="00004342"/>
    <w:rsid w:val="00005474"/>
    <w:rsid w:val="0000582C"/>
    <w:rsid w:val="00005955"/>
    <w:rsid w:val="00021472"/>
    <w:rsid w:val="00040238"/>
    <w:rsid w:val="000425D2"/>
    <w:rsid w:val="00046B8D"/>
    <w:rsid w:val="00056571"/>
    <w:rsid w:val="00057797"/>
    <w:rsid w:val="000678A3"/>
    <w:rsid w:val="00075075"/>
    <w:rsid w:val="00090DEF"/>
    <w:rsid w:val="000A05DF"/>
    <w:rsid w:val="000A0CED"/>
    <w:rsid w:val="000A3418"/>
    <w:rsid w:val="000C04B8"/>
    <w:rsid w:val="000C38CD"/>
    <w:rsid w:val="000D7713"/>
    <w:rsid w:val="000E6F56"/>
    <w:rsid w:val="000F60A6"/>
    <w:rsid w:val="00105313"/>
    <w:rsid w:val="001102C7"/>
    <w:rsid w:val="001414C7"/>
    <w:rsid w:val="001434A4"/>
    <w:rsid w:val="00147052"/>
    <w:rsid w:val="00155CFC"/>
    <w:rsid w:val="0016509D"/>
    <w:rsid w:val="001669E3"/>
    <w:rsid w:val="001674D6"/>
    <w:rsid w:val="00171B26"/>
    <w:rsid w:val="00173C7E"/>
    <w:rsid w:val="0018545F"/>
    <w:rsid w:val="001A116A"/>
    <w:rsid w:val="001B1496"/>
    <w:rsid w:val="001C0387"/>
    <w:rsid w:val="001C2E69"/>
    <w:rsid w:val="001C52F2"/>
    <w:rsid w:val="001D0231"/>
    <w:rsid w:val="001D1A5D"/>
    <w:rsid w:val="001D59EA"/>
    <w:rsid w:val="001D724C"/>
    <w:rsid w:val="001E3581"/>
    <w:rsid w:val="001E531C"/>
    <w:rsid w:val="001E7F63"/>
    <w:rsid w:val="001F310A"/>
    <w:rsid w:val="001F3F3D"/>
    <w:rsid w:val="001F4A95"/>
    <w:rsid w:val="002007A7"/>
    <w:rsid w:val="00204B3E"/>
    <w:rsid w:val="0020545E"/>
    <w:rsid w:val="002061AA"/>
    <w:rsid w:val="002131DF"/>
    <w:rsid w:val="00227305"/>
    <w:rsid w:val="00246A18"/>
    <w:rsid w:val="00247395"/>
    <w:rsid w:val="00252007"/>
    <w:rsid w:val="00254D45"/>
    <w:rsid w:val="00256208"/>
    <w:rsid w:val="0026248F"/>
    <w:rsid w:val="00272A76"/>
    <w:rsid w:val="002751C1"/>
    <w:rsid w:val="002A13EF"/>
    <w:rsid w:val="002A1C07"/>
    <w:rsid w:val="002A7AA1"/>
    <w:rsid w:val="002B44C6"/>
    <w:rsid w:val="002C5123"/>
    <w:rsid w:val="002C7236"/>
    <w:rsid w:val="002D0AE1"/>
    <w:rsid w:val="002D1DC7"/>
    <w:rsid w:val="002F2AA2"/>
    <w:rsid w:val="002F366A"/>
    <w:rsid w:val="00305EC0"/>
    <w:rsid w:val="003122B2"/>
    <w:rsid w:val="003152D0"/>
    <w:rsid w:val="00316D8C"/>
    <w:rsid w:val="00321041"/>
    <w:rsid w:val="00324A16"/>
    <w:rsid w:val="003328A5"/>
    <w:rsid w:val="00345E49"/>
    <w:rsid w:val="00362E64"/>
    <w:rsid w:val="00366BC0"/>
    <w:rsid w:val="003708C7"/>
    <w:rsid w:val="003902F0"/>
    <w:rsid w:val="00392AD4"/>
    <w:rsid w:val="003A24E1"/>
    <w:rsid w:val="003A2EF1"/>
    <w:rsid w:val="003B1C18"/>
    <w:rsid w:val="003B2574"/>
    <w:rsid w:val="003C0B63"/>
    <w:rsid w:val="003C4D0B"/>
    <w:rsid w:val="003D55EF"/>
    <w:rsid w:val="003E2BB8"/>
    <w:rsid w:val="003E48ED"/>
    <w:rsid w:val="00402E99"/>
    <w:rsid w:val="004042BD"/>
    <w:rsid w:val="0041030D"/>
    <w:rsid w:val="00411C47"/>
    <w:rsid w:val="004309D4"/>
    <w:rsid w:val="004316C7"/>
    <w:rsid w:val="004343C8"/>
    <w:rsid w:val="004411D9"/>
    <w:rsid w:val="00445D7D"/>
    <w:rsid w:val="004547FA"/>
    <w:rsid w:val="00456EF0"/>
    <w:rsid w:val="00460FA3"/>
    <w:rsid w:val="0047788F"/>
    <w:rsid w:val="00481C06"/>
    <w:rsid w:val="0048495C"/>
    <w:rsid w:val="00490E7E"/>
    <w:rsid w:val="00491B50"/>
    <w:rsid w:val="00497657"/>
    <w:rsid w:val="004A51F0"/>
    <w:rsid w:val="004B0B25"/>
    <w:rsid w:val="004D134B"/>
    <w:rsid w:val="004D7D87"/>
    <w:rsid w:val="004E4606"/>
    <w:rsid w:val="00502E86"/>
    <w:rsid w:val="00530763"/>
    <w:rsid w:val="005443E1"/>
    <w:rsid w:val="0055095E"/>
    <w:rsid w:val="00550EB9"/>
    <w:rsid w:val="0056585F"/>
    <w:rsid w:val="00590485"/>
    <w:rsid w:val="0059387F"/>
    <w:rsid w:val="00595490"/>
    <w:rsid w:val="005A369D"/>
    <w:rsid w:val="005A405C"/>
    <w:rsid w:val="005A4A76"/>
    <w:rsid w:val="005B0FB6"/>
    <w:rsid w:val="005C0125"/>
    <w:rsid w:val="005E058C"/>
    <w:rsid w:val="005E338C"/>
    <w:rsid w:val="005F0F7A"/>
    <w:rsid w:val="00602873"/>
    <w:rsid w:val="00606420"/>
    <w:rsid w:val="00612CFD"/>
    <w:rsid w:val="00615586"/>
    <w:rsid w:val="00615610"/>
    <w:rsid w:val="0061727A"/>
    <w:rsid w:val="006173F6"/>
    <w:rsid w:val="00625321"/>
    <w:rsid w:val="0064241A"/>
    <w:rsid w:val="00643D9E"/>
    <w:rsid w:val="0065027D"/>
    <w:rsid w:val="00650FB9"/>
    <w:rsid w:val="00652C57"/>
    <w:rsid w:val="00653F5E"/>
    <w:rsid w:val="006671CB"/>
    <w:rsid w:val="006674D0"/>
    <w:rsid w:val="00672A67"/>
    <w:rsid w:val="00673B0A"/>
    <w:rsid w:val="00676AEC"/>
    <w:rsid w:val="006930F6"/>
    <w:rsid w:val="00696FCE"/>
    <w:rsid w:val="006A4346"/>
    <w:rsid w:val="006A4FF5"/>
    <w:rsid w:val="006B0E5E"/>
    <w:rsid w:val="006C1ACE"/>
    <w:rsid w:val="006D171A"/>
    <w:rsid w:val="006D354E"/>
    <w:rsid w:val="006E0AC1"/>
    <w:rsid w:val="006E1137"/>
    <w:rsid w:val="006E2747"/>
    <w:rsid w:val="006F7A3B"/>
    <w:rsid w:val="00711F4E"/>
    <w:rsid w:val="0072282E"/>
    <w:rsid w:val="0073200C"/>
    <w:rsid w:val="00743442"/>
    <w:rsid w:val="00756A5C"/>
    <w:rsid w:val="00762A3C"/>
    <w:rsid w:val="00765962"/>
    <w:rsid w:val="007704F6"/>
    <w:rsid w:val="00780AA8"/>
    <w:rsid w:val="007845B9"/>
    <w:rsid w:val="0078553E"/>
    <w:rsid w:val="007A2B72"/>
    <w:rsid w:val="007B42D8"/>
    <w:rsid w:val="007B61C2"/>
    <w:rsid w:val="007C3B15"/>
    <w:rsid w:val="007C721E"/>
    <w:rsid w:val="007D0799"/>
    <w:rsid w:val="007D608F"/>
    <w:rsid w:val="007E4F5A"/>
    <w:rsid w:val="007E5994"/>
    <w:rsid w:val="007F1C92"/>
    <w:rsid w:val="00806936"/>
    <w:rsid w:val="0083707B"/>
    <w:rsid w:val="00840A07"/>
    <w:rsid w:val="008415AE"/>
    <w:rsid w:val="00843D69"/>
    <w:rsid w:val="00856C78"/>
    <w:rsid w:val="00872B18"/>
    <w:rsid w:val="00877426"/>
    <w:rsid w:val="00877857"/>
    <w:rsid w:val="0088039D"/>
    <w:rsid w:val="00882AE1"/>
    <w:rsid w:val="008B0A0B"/>
    <w:rsid w:val="008C0F17"/>
    <w:rsid w:val="008C0F8F"/>
    <w:rsid w:val="008C48C8"/>
    <w:rsid w:val="008C6D24"/>
    <w:rsid w:val="008C764A"/>
    <w:rsid w:val="008D2128"/>
    <w:rsid w:val="008D6185"/>
    <w:rsid w:val="008E405B"/>
    <w:rsid w:val="009030C5"/>
    <w:rsid w:val="00903C2C"/>
    <w:rsid w:val="00913F31"/>
    <w:rsid w:val="0091720E"/>
    <w:rsid w:val="00926A4A"/>
    <w:rsid w:val="009307FD"/>
    <w:rsid w:val="009372D3"/>
    <w:rsid w:val="00940908"/>
    <w:rsid w:val="009502FC"/>
    <w:rsid w:val="009555BC"/>
    <w:rsid w:val="00955A09"/>
    <w:rsid w:val="009568BF"/>
    <w:rsid w:val="0095770E"/>
    <w:rsid w:val="00962CC2"/>
    <w:rsid w:val="009729EB"/>
    <w:rsid w:val="00973BBC"/>
    <w:rsid w:val="009929D8"/>
    <w:rsid w:val="00994A75"/>
    <w:rsid w:val="009A16DA"/>
    <w:rsid w:val="009A35A4"/>
    <w:rsid w:val="009A373B"/>
    <w:rsid w:val="009A40F4"/>
    <w:rsid w:val="009C29B8"/>
    <w:rsid w:val="009D22DD"/>
    <w:rsid w:val="009D632C"/>
    <w:rsid w:val="009E062D"/>
    <w:rsid w:val="009E0684"/>
    <w:rsid w:val="009E166D"/>
    <w:rsid w:val="009F22A8"/>
    <w:rsid w:val="009F632A"/>
    <w:rsid w:val="00A01F34"/>
    <w:rsid w:val="00A051E7"/>
    <w:rsid w:val="00A06C89"/>
    <w:rsid w:val="00A1247C"/>
    <w:rsid w:val="00A12FEE"/>
    <w:rsid w:val="00A306FA"/>
    <w:rsid w:val="00A3272E"/>
    <w:rsid w:val="00A36F8C"/>
    <w:rsid w:val="00A458DC"/>
    <w:rsid w:val="00A50D18"/>
    <w:rsid w:val="00A523C5"/>
    <w:rsid w:val="00A55137"/>
    <w:rsid w:val="00A55A8A"/>
    <w:rsid w:val="00A71D5C"/>
    <w:rsid w:val="00A84855"/>
    <w:rsid w:val="00A9542D"/>
    <w:rsid w:val="00A96C94"/>
    <w:rsid w:val="00AA6ED9"/>
    <w:rsid w:val="00AB2480"/>
    <w:rsid w:val="00AB3D44"/>
    <w:rsid w:val="00AC6009"/>
    <w:rsid w:val="00AF6356"/>
    <w:rsid w:val="00B01E1C"/>
    <w:rsid w:val="00B06003"/>
    <w:rsid w:val="00B1353A"/>
    <w:rsid w:val="00B151B7"/>
    <w:rsid w:val="00B373A7"/>
    <w:rsid w:val="00B60BB2"/>
    <w:rsid w:val="00B66390"/>
    <w:rsid w:val="00B805ED"/>
    <w:rsid w:val="00B8219F"/>
    <w:rsid w:val="00B91D35"/>
    <w:rsid w:val="00B9798B"/>
    <w:rsid w:val="00BB6DF4"/>
    <w:rsid w:val="00BC26E1"/>
    <w:rsid w:val="00BD670B"/>
    <w:rsid w:val="00BE1D1A"/>
    <w:rsid w:val="00C00F42"/>
    <w:rsid w:val="00C15B8E"/>
    <w:rsid w:val="00C2483A"/>
    <w:rsid w:val="00C507C5"/>
    <w:rsid w:val="00C51AB6"/>
    <w:rsid w:val="00C7704F"/>
    <w:rsid w:val="00C916A4"/>
    <w:rsid w:val="00C9351B"/>
    <w:rsid w:val="00CA29BC"/>
    <w:rsid w:val="00CB07D9"/>
    <w:rsid w:val="00CB160B"/>
    <w:rsid w:val="00CB3420"/>
    <w:rsid w:val="00CB49AA"/>
    <w:rsid w:val="00CD1F1D"/>
    <w:rsid w:val="00CD66F7"/>
    <w:rsid w:val="00CE25A9"/>
    <w:rsid w:val="00CF1169"/>
    <w:rsid w:val="00CF1C1F"/>
    <w:rsid w:val="00CF2DFA"/>
    <w:rsid w:val="00D031E2"/>
    <w:rsid w:val="00D16477"/>
    <w:rsid w:val="00D16F5C"/>
    <w:rsid w:val="00D237C3"/>
    <w:rsid w:val="00D31631"/>
    <w:rsid w:val="00D50567"/>
    <w:rsid w:val="00D5430A"/>
    <w:rsid w:val="00D57EC9"/>
    <w:rsid w:val="00D82EAE"/>
    <w:rsid w:val="00D93522"/>
    <w:rsid w:val="00DA02B2"/>
    <w:rsid w:val="00DC2430"/>
    <w:rsid w:val="00DC5A7A"/>
    <w:rsid w:val="00DC5E53"/>
    <w:rsid w:val="00DD494B"/>
    <w:rsid w:val="00DE771C"/>
    <w:rsid w:val="00DF4E2C"/>
    <w:rsid w:val="00E00623"/>
    <w:rsid w:val="00E059F8"/>
    <w:rsid w:val="00E06A7A"/>
    <w:rsid w:val="00E06CC8"/>
    <w:rsid w:val="00E10547"/>
    <w:rsid w:val="00E219D0"/>
    <w:rsid w:val="00E3104F"/>
    <w:rsid w:val="00E534C0"/>
    <w:rsid w:val="00E57329"/>
    <w:rsid w:val="00E60603"/>
    <w:rsid w:val="00E6737C"/>
    <w:rsid w:val="00E76EAB"/>
    <w:rsid w:val="00E86E4C"/>
    <w:rsid w:val="00E87694"/>
    <w:rsid w:val="00E90659"/>
    <w:rsid w:val="00E97005"/>
    <w:rsid w:val="00E973B7"/>
    <w:rsid w:val="00EB4FD0"/>
    <w:rsid w:val="00EC0A87"/>
    <w:rsid w:val="00ED000D"/>
    <w:rsid w:val="00ED78F9"/>
    <w:rsid w:val="00EE04BB"/>
    <w:rsid w:val="00EE35CD"/>
    <w:rsid w:val="00EE5438"/>
    <w:rsid w:val="00EE792C"/>
    <w:rsid w:val="00EF1AED"/>
    <w:rsid w:val="00EF1B50"/>
    <w:rsid w:val="00EF640C"/>
    <w:rsid w:val="00F01844"/>
    <w:rsid w:val="00F07AED"/>
    <w:rsid w:val="00F15B68"/>
    <w:rsid w:val="00F55433"/>
    <w:rsid w:val="00F9159F"/>
    <w:rsid w:val="00FA54B0"/>
    <w:rsid w:val="00FB292C"/>
    <w:rsid w:val="00FB4553"/>
    <w:rsid w:val="00FB7E04"/>
    <w:rsid w:val="00FC4275"/>
    <w:rsid w:val="00FD0B2C"/>
    <w:rsid w:val="00FD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90A8303"/>
  <w15:chartTrackingRefBased/>
  <w15:docId w15:val="{2AAFA936-5D59-45B8-A01A-91EB14AB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Browallia New" w:eastAsia="Calibri" w:hAnsi="Browallia New" w:cs="Browallia New"/>
      <w:color w:val="000000"/>
      <w:sz w:val="24"/>
      <w:szCs w:val="24"/>
      <w:lang w:eastAsia="th-TH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after="0" w:line="100" w:lineRule="atLeast"/>
      <w:outlineLvl w:val="0"/>
    </w:pPr>
    <w:rPr>
      <w:rFonts w:ascii="EucrosiaUPC" w:eastAsia="Cordia New" w:hAnsi="EucrosiaUPC" w:cs="Angsana New"/>
      <w:sz w:val="32"/>
      <w:szCs w:val="32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Angsana New"/>
      <w:b/>
      <w:bCs/>
      <w:color w:val="4F81BD"/>
      <w:sz w:val="20"/>
      <w:szCs w:val="20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before="240" w:after="60" w:line="100" w:lineRule="atLeast"/>
      <w:outlineLvl w:val="3"/>
    </w:pPr>
    <w:rPr>
      <w:rFonts w:ascii="Times New Roman" w:eastAsia="Times New Roman" w:hAnsi="Times New Roman" w:cs="Angsana New"/>
      <w:b/>
      <w:bCs/>
      <w:sz w:val="28"/>
      <w:szCs w:val="32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spacing w:after="0" w:line="100" w:lineRule="atLeast"/>
      <w:ind w:left="90" w:firstLine="0"/>
      <w:jc w:val="both"/>
      <w:outlineLvl w:val="4"/>
    </w:pPr>
    <w:rPr>
      <w:rFonts w:ascii="Angsana New" w:eastAsia="Cordia New" w:hAnsi="Angsana New" w:cs="Angsana New"/>
      <w:i/>
      <w:iCs/>
      <w:color w:val="808080"/>
      <w:sz w:val="20"/>
      <w:szCs w:val="22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spacing w:after="0" w:line="100" w:lineRule="atLeast"/>
      <w:ind w:left="90" w:firstLine="0"/>
      <w:jc w:val="both"/>
      <w:outlineLvl w:val="5"/>
    </w:pPr>
    <w:rPr>
      <w:rFonts w:ascii="Angsana New" w:eastAsia="Cordia New" w:hAnsi="Angsana New" w:cs="Angsana New"/>
      <w:i/>
      <w:iCs/>
      <w:sz w:val="20"/>
      <w:szCs w:val="22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Angsana New"/>
      <w:i/>
      <w:iCs/>
      <w:color w:val="404040"/>
      <w:sz w:val="20"/>
      <w:szCs w:val="20"/>
    </w:rPr>
  </w:style>
  <w:style w:type="paragraph" w:styleId="8">
    <w:name w:val="heading 8"/>
    <w:basedOn w:val="a"/>
    <w:next w:val="a0"/>
    <w:qFormat/>
    <w:pPr>
      <w:numPr>
        <w:ilvl w:val="7"/>
        <w:numId w:val="1"/>
      </w:numPr>
      <w:spacing w:before="240" w:after="60" w:line="100" w:lineRule="atLeast"/>
      <w:outlineLvl w:val="7"/>
    </w:pPr>
    <w:rPr>
      <w:rFonts w:ascii="Times New Roman" w:eastAsia="Times New Roman" w:hAnsi="Times New Roman" w:cs="Angsana New"/>
      <w:i/>
      <w:iCs/>
      <w:szCs w:val="20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1"/>
      </w:numPr>
      <w:spacing w:before="200" w:after="0" w:line="100" w:lineRule="atLeast"/>
      <w:outlineLvl w:val="8"/>
    </w:pPr>
    <w:rPr>
      <w:rFonts w:ascii="Cambria" w:eastAsia="Times New Roman" w:hAnsi="Cambria" w:cs="Angsana New"/>
      <w:i/>
      <w:iCs/>
      <w:color w:val="404040"/>
      <w:sz w:val="20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alloonTextChar">
    <w:name w:val="Balloon Text Char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rPr>
      <w:rFonts w:ascii="EucrosiaUPC" w:eastAsia="Cordia New" w:hAnsi="EucrosiaUPC" w:cs="Angsana New"/>
      <w:sz w:val="32"/>
      <w:szCs w:val="32"/>
    </w:rPr>
  </w:style>
  <w:style w:type="character" w:customStyle="1" w:styleId="Heading2Char">
    <w:name w:val="Heading 2 Char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Heading3Char">
    <w:name w:val="Heading 3 Char"/>
    <w:rPr>
      <w:rFonts w:ascii="Cambria" w:eastAsia="Times New Roman" w:hAnsi="Cambria" w:cs="Angsana New"/>
      <w:b/>
      <w:bCs/>
      <w:color w:val="4F81BD"/>
    </w:rPr>
  </w:style>
  <w:style w:type="character" w:customStyle="1" w:styleId="Heading4Char">
    <w:name w:val="Heading 4 Char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Heading5Char">
    <w:name w:val="Heading 5 Char"/>
    <w:rPr>
      <w:rFonts w:ascii="Angsana New" w:eastAsia="Cordia New" w:hAnsi="Angsana New" w:cs="Angsana New"/>
      <w:i/>
      <w:iCs/>
      <w:color w:val="808080"/>
      <w:sz w:val="20"/>
      <w:szCs w:val="22"/>
    </w:rPr>
  </w:style>
  <w:style w:type="character" w:customStyle="1" w:styleId="Heading6Char">
    <w:name w:val="Heading 6 Char"/>
    <w:rPr>
      <w:rFonts w:ascii="Angsana New" w:eastAsia="Cordia New" w:hAnsi="Angsana New" w:cs="Angsana New"/>
      <w:i/>
      <w:iCs/>
      <w:color w:val="000000"/>
      <w:sz w:val="20"/>
      <w:szCs w:val="22"/>
    </w:rPr>
  </w:style>
  <w:style w:type="character" w:customStyle="1" w:styleId="Heading7Char">
    <w:name w:val="Heading 7 Char"/>
    <w:rPr>
      <w:rFonts w:ascii="Cambria" w:eastAsia="Times New Roman" w:hAnsi="Cambria" w:cs="Angsana New"/>
      <w:i/>
      <w:iCs/>
      <w:color w:val="404040"/>
    </w:rPr>
  </w:style>
  <w:style w:type="character" w:customStyle="1" w:styleId="Heading8Char">
    <w:name w:val="Heading 8 Char"/>
    <w:rPr>
      <w:rFonts w:ascii="Times New Roman" w:eastAsia="Times New Roman" w:hAnsi="Times New Roman" w:cs="Angsana New"/>
      <w:i/>
      <w:iCs/>
      <w:sz w:val="24"/>
      <w:szCs w:val="20"/>
    </w:rPr>
  </w:style>
  <w:style w:type="character" w:customStyle="1" w:styleId="Heading9Char">
    <w:name w:val="Heading 9 Char"/>
    <w:rPr>
      <w:rFonts w:ascii="Cambria" w:eastAsia="Times New Roman" w:hAnsi="Cambria" w:cs="Angsana New"/>
      <w:i/>
      <w:iCs/>
      <w:color w:val="404040"/>
      <w:sz w:val="20"/>
      <w:szCs w:val="25"/>
    </w:rPr>
  </w:style>
  <w:style w:type="character" w:customStyle="1" w:styleId="HeaderChar">
    <w:name w:val="Header Char"/>
    <w:rPr>
      <w:rFonts w:ascii="AngsanaUPC" w:eastAsia="Cordia New" w:hAnsi="AngsanaUPC" w:cs="AngsanaUPC"/>
      <w:sz w:val="32"/>
      <w:szCs w:val="32"/>
    </w:rPr>
  </w:style>
  <w:style w:type="character" w:customStyle="1" w:styleId="BodyTextIndentChar">
    <w:name w:val="Body Text Indent Char"/>
    <w:rPr>
      <w:rFonts w:ascii="Angsana New" w:eastAsia="Cordia New" w:hAnsi="Angsana New" w:cs="Angsana New"/>
      <w:sz w:val="32"/>
      <w:szCs w:val="32"/>
    </w:rPr>
  </w:style>
  <w:style w:type="character" w:customStyle="1" w:styleId="BodyText2Char">
    <w:name w:val="Body Text 2 Char"/>
    <w:rPr>
      <w:rFonts w:ascii="Browallia New" w:eastAsia="Cordia New" w:hAnsi="Browallia New" w:cs="Browallia New"/>
      <w:sz w:val="32"/>
      <w:szCs w:val="32"/>
    </w:rPr>
  </w:style>
  <w:style w:type="character" w:customStyle="1" w:styleId="BodyTextChar">
    <w:name w:val="Body Text Char"/>
    <w:rPr>
      <w:rFonts w:eastAsia="Times New Roman"/>
    </w:rPr>
  </w:style>
  <w:style w:type="character" w:customStyle="1" w:styleId="BodyText3Char">
    <w:name w:val="Body Text 3 Char"/>
    <w:rPr>
      <w:rFonts w:ascii="Angsana New" w:eastAsia="Cordia New" w:hAnsi="Angsana New" w:cs="Angsana New"/>
      <w:sz w:val="16"/>
      <w:szCs w:val="18"/>
    </w:rPr>
  </w:style>
  <w:style w:type="character" w:customStyle="1" w:styleId="BodyTextIndent3Char">
    <w:name w:val="Body Text Indent 3 Char"/>
    <w:rPr>
      <w:rFonts w:ascii="Times New Roman" w:eastAsia="Times New Roman" w:hAnsi="Times New Roman" w:cs="Angsana New"/>
      <w:sz w:val="16"/>
      <w:szCs w:val="20"/>
    </w:rPr>
  </w:style>
  <w:style w:type="character" w:customStyle="1" w:styleId="10">
    <w:name w:val="หมายเลขหน้า1"/>
    <w:basedOn w:val="a1"/>
  </w:style>
  <w:style w:type="character" w:customStyle="1" w:styleId="FooterChar">
    <w:name w:val="Footer Char"/>
    <w:rPr>
      <w:rFonts w:ascii="Times New Roman" w:eastAsia="Times New Roman" w:hAnsi="Times New Roman" w:cs="Angsana New"/>
      <w:sz w:val="24"/>
      <w:szCs w:val="20"/>
    </w:rPr>
  </w:style>
  <w:style w:type="character" w:customStyle="1" w:styleId="TitleChar">
    <w:name w:val="Title Char"/>
    <w:rPr>
      <w:rFonts w:ascii="DilleniaUPC" w:eastAsia="Cordia New" w:hAnsi="DilleniaUPC" w:cs="Angsana New"/>
      <w:b/>
      <w:bCs/>
      <w:sz w:val="32"/>
      <w:szCs w:val="32"/>
    </w:rPr>
  </w:style>
  <w:style w:type="character" w:customStyle="1" w:styleId="BodyTextIndent2Char">
    <w:name w:val="Body Text Indent 2 Char"/>
    <w:rPr>
      <w:rFonts w:ascii="Angsana New" w:eastAsia="Cordia New" w:hAnsi="Angsana New" w:cs="Angsana New"/>
      <w:sz w:val="32"/>
      <w:szCs w:val="37"/>
    </w:rPr>
  </w:style>
  <w:style w:type="character" w:customStyle="1" w:styleId="SubtitleChar">
    <w:name w:val="Subtitle Char"/>
    <w:rPr>
      <w:rFonts w:ascii="BrowalliaUPC" w:eastAsia="Cordia New" w:hAnsi="BrowalliaUPC" w:cs="BrowalliaUPC"/>
      <w:sz w:val="32"/>
      <w:szCs w:val="32"/>
    </w:rPr>
  </w:style>
  <w:style w:type="character" w:customStyle="1" w:styleId="11">
    <w:name w:val="ชื่อเรื่องรอง อักขระ1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character" w:customStyle="1" w:styleId="70">
    <w:name w:val="อักขระ อักขระ7"/>
    <w:rPr>
      <w:rFonts w:cs="Times New Roman"/>
      <w:sz w:val="28"/>
      <w:szCs w:val="28"/>
    </w:rPr>
  </w:style>
  <w:style w:type="character" w:customStyle="1" w:styleId="CharChar15">
    <w:name w:val="Char Char15"/>
    <w:rPr>
      <w:rFonts w:ascii="Times New Roman" w:eastAsia="Times New Roman" w:hAnsi="Times New Roman" w:cs="Times New Roman"/>
      <w:sz w:val="28"/>
      <w:szCs w:val="28"/>
    </w:rPr>
  </w:style>
  <w:style w:type="character" w:customStyle="1" w:styleId="CharChar71">
    <w:name w:val="Char Char71"/>
    <w:rPr>
      <w:rFonts w:cs="Angsana New"/>
      <w:sz w:val="28"/>
      <w:szCs w:val="28"/>
      <w:lang w:val="en-US" w:eastAsia="th-TH" w:bidi="th-TH"/>
    </w:rPr>
  </w:style>
  <w:style w:type="character" w:customStyle="1" w:styleId="PlainTextChar">
    <w:name w:val="Plain Text Char"/>
    <w:rPr>
      <w:rFonts w:ascii="Cordia New" w:eastAsia="Times New Roman" w:hAnsi="Cordia New" w:cs="Angsana New"/>
      <w:sz w:val="28"/>
      <w:szCs w:val="20"/>
    </w:rPr>
  </w:style>
  <w:style w:type="character" w:customStyle="1" w:styleId="style81">
    <w:name w:val="style81"/>
    <w:rPr>
      <w:rFonts w:ascii="Tahoma" w:hAnsi="Tahoma" w:cs="Tahoma"/>
      <w:sz w:val="20"/>
      <w:szCs w:val="20"/>
    </w:rPr>
  </w:style>
  <w:style w:type="character" w:customStyle="1" w:styleId="NoSpacingChar">
    <w:name w:val="No Spacing Char"/>
    <w:rPr>
      <w:lang w:val="en-US" w:eastAsia="th-TH" w:bidi="th-TH"/>
    </w:rPr>
  </w:style>
  <w:style w:type="character" w:customStyle="1" w:styleId="CommentTextChar">
    <w:name w:val="Comment Text Char"/>
    <w:rPr>
      <w:rFonts w:ascii="Times New Roman" w:eastAsia="Times New Roman" w:hAnsi="Times New Roman" w:cs="Angsana New"/>
      <w:sz w:val="20"/>
      <w:szCs w:val="20"/>
      <w:lang w:eastAsia="ar-SA" w:bidi="ar-SA"/>
    </w:rPr>
  </w:style>
  <w:style w:type="character" w:customStyle="1" w:styleId="FootnoteTextChar">
    <w:name w:val="Footnote Text Char"/>
    <w:rPr>
      <w:rFonts w:ascii="Times New Roman" w:eastAsia="Times New Roman" w:hAnsi="Times New Roman" w:cs="Angsana New"/>
      <w:sz w:val="20"/>
      <w:szCs w:val="20"/>
      <w:lang w:val="en-AU" w:eastAsia="ar-SA" w:bidi="ar-SA"/>
    </w:rPr>
  </w:style>
  <w:style w:type="character" w:customStyle="1" w:styleId="apple-converted-space">
    <w:name w:val="apple-converted-space"/>
    <w:basedOn w:val="a1"/>
  </w:style>
  <w:style w:type="character" w:customStyle="1" w:styleId="12">
    <w:name w:val="การอ้างอิงข้อคิดเห็น1"/>
    <w:rPr>
      <w:rFonts w:cs="Times New Roman"/>
      <w:sz w:val="18"/>
      <w:szCs w:val="18"/>
    </w:rPr>
  </w:style>
  <w:style w:type="character" w:customStyle="1" w:styleId="CommentSubjectChar">
    <w:name w:val="Comment Subject Char"/>
    <w:rPr>
      <w:rFonts w:ascii="TH SarabunPSK" w:eastAsia="Times New Roman" w:hAnsi="TH SarabunPSK" w:cs="TH SarabunPSK"/>
      <w:b/>
      <w:bCs/>
      <w:sz w:val="20"/>
      <w:szCs w:val="25"/>
      <w:lang w:eastAsia="ar-SA" w:bidi="ar-SA"/>
    </w:rPr>
  </w:style>
  <w:style w:type="character" w:styleId="a4">
    <w:name w:val="Hyperlink"/>
    <w:rPr>
      <w:color w:val="0000FF"/>
      <w:u w:val="single"/>
    </w:rPr>
  </w:style>
  <w:style w:type="character" w:customStyle="1" w:styleId="DocumentMapChar">
    <w:name w:val="Document Map Char"/>
    <w:rPr>
      <w:rFonts w:ascii="Tahoma" w:eastAsia="Times New Roman" w:hAnsi="Tahoma" w:cs="Angsana New"/>
      <w:sz w:val="24"/>
      <w:lang w:eastAsia="ar-SA" w:bidi="ar-SA"/>
    </w:rPr>
  </w:style>
  <w:style w:type="character" w:styleId="a5">
    <w:name w:val="Strong"/>
    <w:qFormat/>
    <w:rPr>
      <w:b/>
      <w:bCs/>
    </w:rPr>
  </w:style>
  <w:style w:type="character" w:customStyle="1" w:styleId="ListLabel1">
    <w:name w:val="ListLabel 1"/>
    <w:rPr>
      <w:b/>
      <w:bCs/>
      <w:color w:val="000000"/>
    </w:rPr>
  </w:style>
  <w:style w:type="character" w:customStyle="1" w:styleId="ListLabel2">
    <w:name w:val="ListLabel 2"/>
    <w:rPr>
      <w:rFonts w:eastAsia="Times New Roman" w:cs="TH SarabunPSK"/>
    </w:rPr>
  </w:style>
  <w:style w:type="character" w:customStyle="1" w:styleId="ListLabel3">
    <w:name w:val="ListLabel 3"/>
    <w:rPr>
      <w:color w:val="00000A"/>
      <w:sz w:val="32"/>
      <w:szCs w:val="32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sz w:val="28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Calibri" w:cs="TH SarabunPSK"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b w:val="0"/>
      <w:bCs w:val="0"/>
    </w:rPr>
  </w:style>
  <w:style w:type="character" w:customStyle="1" w:styleId="ListLabel10">
    <w:name w:val="ListLabel 10"/>
    <w:rPr>
      <w:rFonts w:eastAsia="Times New Roman" w:cs="TH SarabunPSK"/>
      <w:color w:val="000000"/>
    </w:rPr>
  </w:style>
  <w:style w:type="character" w:customStyle="1" w:styleId="ListLabel11">
    <w:name w:val="ListLabel 11"/>
    <w:rPr>
      <w:rFonts w:eastAsia="Cordia New" w:cs="TH SarabunPSK"/>
    </w:rPr>
  </w:style>
  <w:style w:type="character" w:customStyle="1" w:styleId="ListLabel12">
    <w:name w:val="ListLabel 12"/>
    <w:rPr>
      <w:i w:val="0"/>
      <w:iCs w:val="0"/>
      <w:color w:val="00000A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Arial" w:eastAsia="Microsoft YaHei" w:hAnsi="Arial" w:cs="Angsana New"/>
      <w:sz w:val="28"/>
      <w:szCs w:val="37"/>
    </w:rPr>
  </w:style>
  <w:style w:type="paragraph" w:styleId="a0">
    <w:name w:val="Body Text"/>
    <w:basedOn w:val="a"/>
    <w:pPr>
      <w:spacing w:after="120"/>
    </w:pPr>
    <w:rPr>
      <w:rFonts w:eastAsia="Times New Roman" w:cs="Angsana New"/>
      <w:sz w:val="20"/>
      <w:szCs w:val="20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rFonts w:cs="Angsana New"/>
      <w:i/>
      <w:iCs/>
      <w:szCs w:val="32"/>
    </w:rPr>
  </w:style>
  <w:style w:type="paragraph" w:customStyle="1" w:styleId="Index">
    <w:name w:val="Index"/>
    <w:basedOn w:val="a"/>
    <w:pPr>
      <w:suppressLineNumbers/>
    </w:pPr>
    <w:rPr>
      <w:rFonts w:cs="Angsana New"/>
    </w:rPr>
  </w:style>
  <w:style w:type="paragraph" w:styleId="a8">
    <w:name w:val="Balloon Text"/>
    <w:basedOn w:val="a"/>
    <w:pPr>
      <w:spacing w:after="0" w:line="100" w:lineRule="atLeast"/>
    </w:pPr>
    <w:rPr>
      <w:rFonts w:ascii="Tahoma" w:hAnsi="Tahoma" w:cs="Angsana New"/>
      <w:sz w:val="16"/>
      <w:szCs w:val="20"/>
    </w:rPr>
  </w:style>
  <w:style w:type="paragraph" w:styleId="a9">
    <w:name w:val="header"/>
    <w:basedOn w:val="a"/>
    <w:pPr>
      <w:suppressLineNumbers/>
      <w:tabs>
        <w:tab w:val="center" w:pos="4153"/>
        <w:tab w:val="right" w:pos="8306"/>
      </w:tabs>
      <w:spacing w:after="0" w:line="100" w:lineRule="atLeast"/>
    </w:pPr>
    <w:rPr>
      <w:rFonts w:ascii="AngsanaUPC" w:eastAsia="Cordia New" w:hAnsi="AngsanaUPC" w:cs="Angsana New"/>
      <w:sz w:val="32"/>
      <w:szCs w:val="32"/>
    </w:rPr>
  </w:style>
  <w:style w:type="paragraph" w:styleId="aa">
    <w:name w:val="Body Text Indent"/>
    <w:basedOn w:val="a"/>
    <w:pPr>
      <w:tabs>
        <w:tab w:val="left" w:pos="851"/>
      </w:tabs>
      <w:spacing w:after="0" w:line="100" w:lineRule="atLeast"/>
      <w:ind w:left="283" w:firstLine="720"/>
    </w:pPr>
    <w:rPr>
      <w:rFonts w:ascii="Angsana New" w:eastAsia="Cordia New" w:hAnsi="Angsana New" w:cs="Angsana New"/>
      <w:sz w:val="32"/>
      <w:szCs w:val="32"/>
    </w:rPr>
  </w:style>
  <w:style w:type="paragraph" w:styleId="20">
    <w:name w:val="Body Text 2"/>
    <w:basedOn w:val="a"/>
    <w:pPr>
      <w:spacing w:after="0" w:line="100" w:lineRule="atLeast"/>
    </w:pPr>
    <w:rPr>
      <w:rFonts w:eastAsia="Cordia New" w:cs="Angsana New"/>
      <w:sz w:val="32"/>
      <w:szCs w:val="32"/>
    </w:rPr>
  </w:style>
  <w:style w:type="paragraph" w:styleId="ab">
    <w:name w:val="List Paragraph"/>
    <w:basedOn w:val="a"/>
    <w:qFormat/>
    <w:pPr>
      <w:ind w:left="720"/>
    </w:pPr>
    <w:rPr>
      <w:rFonts w:eastAsia="Times New Roman"/>
    </w:rPr>
  </w:style>
  <w:style w:type="paragraph" w:styleId="30">
    <w:name w:val="Body Text 3"/>
    <w:basedOn w:val="a"/>
    <w:pPr>
      <w:spacing w:after="120" w:line="100" w:lineRule="atLeast"/>
    </w:pPr>
    <w:rPr>
      <w:rFonts w:ascii="Angsana New" w:eastAsia="Cordia New" w:hAnsi="Angsana New" w:cs="Angsana New"/>
      <w:sz w:val="16"/>
      <w:szCs w:val="18"/>
    </w:rPr>
  </w:style>
  <w:style w:type="paragraph" w:customStyle="1" w:styleId="13">
    <w:name w:val="ไม่มีการเว้นระยะห่าง1"/>
    <w:pPr>
      <w:suppressAutoHyphens/>
    </w:pPr>
    <w:rPr>
      <w:rFonts w:ascii="Calibri" w:eastAsia="Calibri" w:hAnsi="Calibri" w:cs="Cordia New"/>
      <w:sz w:val="22"/>
      <w:szCs w:val="28"/>
      <w:lang w:eastAsia="th-TH"/>
    </w:rPr>
  </w:style>
  <w:style w:type="paragraph" w:styleId="ac">
    <w:name w:val="No Spacing"/>
    <w:qFormat/>
    <w:pPr>
      <w:suppressAutoHyphens/>
    </w:pPr>
    <w:rPr>
      <w:rFonts w:ascii="Calibri" w:eastAsia="Calibri" w:hAnsi="Calibri" w:cs="Cordia New"/>
      <w:lang w:eastAsia="th-TH"/>
    </w:rPr>
  </w:style>
  <w:style w:type="paragraph" w:customStyle="1" w:styleId="40">
    <w:name w:val="ไม่มีการเว้นระยะห่าง4"/>
    <w:pPr>
      <w:suppressAutoHyphens/>
    </w:pPr>
    <w:rPr>
      <w:rFonts w:ascii="Calibri" w:eastAsia="Calibri" w:hAnsi="Calibri" w:cs="Cordia New"/>
      <w:sz w:val="22"/>
      <w:szCs w:val="28"/>
      <w:lang w:eastAsia="th-TH"/>
    </w:rPr>
  </w:style>
  <w:style w:type="paragraph" w:styleId="31">
    <w:name w:val="Body Text Indent 3"/>
    <w:basedOn w:val="a"/>
    <w:pPr>
      <w:spacing w:after="120" w:line="100" w:lineRule="atLeast"/>
      <w:ind w:left="283"/>
    </w:pPr>
    <w:rPr>
      <w:rFonts w:ascii="Times New Roman" w:eastAsia="Times New Roman" w:hAnsi="Times New Roman" w:cs="Angsana New"/>
      <w:sz w:val="16"/>
      <w:szCs w:val="20"/>
    </w:rPr>
  </w:style>
  <w:style w:type="paragraph" w:styleId="ad">
    <w:name w:val="footer"/>
    <w:basedOn w:val="a"/>
    <w:pPr>
      <w:suppressLineNumbers/>
      <w:tabs>
        <w:tab w:val="center" w:pos="4153"/>
        <w:tab w:val="right" w:pos="8306"/>
      </w:tabs>
      <w:spacing w:after="0" w:line="100" w:lineRule="atLeast"/>
    </w:pPr>
    <w:rPr>
      <w:rFonts w:ascii="Times New Roman" w:eastAsia="Times New Roman" w:hAnsi="Times New Roman" w:cs="Angsana New"/>
      <w:szCs w:val="20"/>
    </w:rPr>
  </w:style>
  <w:style w:type="paragraph" w:styleId="ae">
    <w:name w:val="Title"/>
    <w:basedOn w:val="a"/>
    <w:next w:val="af"/>
    <w:qFormat/>
    <w:pPr>
      <w:spacing w:after="0" w:line="100" w:lineRule="atLeast"/>
      <w:jc w:val="center"/>
    </w:pPr>
    <w:rPr>
      <w:rFonts w:ascii="DilleniaUPC" w:eastAsia="Cordia New" w:hAnsi="DilleniaUPC" w:cs="Angsana New"/>
      <w:b/>
      <w:bCs/>
      <w:sz w:val="32"/>
      <w:szCs w:val="32"/>
    </w:rPr>
  </w:style>
  <w:style w:type="paragraph" w:styleId="af">
    <w:name w:val="Subtitle"/>
    <w:basedOn w:val="a"/>
    <w:next w:val="a0"/>
    <w:qFormat/>
    <w:pPr>
      <w:spacing w:after="0" w:line="100" w:lineRule="atLeast"/>
    </w:pPr>
    <w:rPr>
      <w:rFonts w:ascii="BrowalliaUPC" w:eastAsia="Cordia New" w:hAnsi="BrowalliaUPC" w:cs="Angsana New"/>
      <w:i/>
      <w:iCs/>
      <w:sz w:val="32"/>
      <w:szCs w:val="32"/>
    </w:rPr>
  </w:style>
  <w:style w:type="paragraph" w:styleId="21">
    <w:name w:val="Body Text Indent 2"/>
    <w:basedOn w:val="a"/>
    <w:pPr>
      <w:spacing w:after="120" w:line="480" w:lineRule="auto"/>
      <w:ind w:left="283"/>
    </w:pPr>
    <w:rPr>
      <w:rFonts w:ascii="Angsana New" w:eastAsia="Cordia New" w:hAnsi="Angsana New" w:cs="Angsana New"/>
      <w:sz w:val="32"/>
      <w:szCs w:val="37"/>
    </w:rPr>
  </w:style>
  <w:style w:type="paragraph" w:styleId="af0">
    <w:name w:val="Normal (Web)"/>
    <w:basedOn w:val="a"/>
    <w:uiPriority w:val="99"/>
    <w:pPr>
      <w:spacing w:before="100" w:after="100" w:line="100" w:lineRule="atLeast"/>
    </w:pPr>
    <w:rPr>
      <w:rFonts w:ascii="Tahoma" w:eastAsia="Times New Roman" w:hAnsi="Tahoma" w:cs="Tahoma"/>
    </w:rPr>
  </w:style>
  <w:style w:type="paragraph" w:customStyle="1" w:styleId="14">
    <w:name w:val="รายการย่อหน้า1"/>
    <w:basedOn w:val="a"/>
    <w:pPr>
      <w:spacing w:after="0" w:line="100" w:lineRule="atLeast"/>
      <w:ind w:left="720"/>
    </w:pPr>
    <w:rPr>
      <w:rFonts w:ascii="Times New Roman" w:eastAsia="Times New Roman" w:hAnsi="Times New Roman" w:cs="Angsana New"/>
    </w:rPr>
  </w:style>
  <w:style w:type="paragraph" w:styleId="af1">
    <w:name w:val="Plain Text"/>
    <w:basedOn w:val="a"/>
    <w:pPr>
      <w:spacing w:after="0" w:line="100" w:lineRule="atLeast"/>
    </w:pPr>
    <w:rPr>
      <w:rFonts w:ascii="Cordia New" w:eastAsia="Times New Roman" w:hAnsi="Cordia New" w:cs="Angsana New"/>
      <w:sz w:val="28"/>
      <w:szCs w:val="20"/>
    </w:rPr>
  </w:style>
  <w:style w:type="paragraph" w:customStyle="1" w:styleId="15">
    <w:name w:val="คำอธิบายภาพ1"/>
    <w:basedOn w:val="a"/>
    <w:pPr>
      <w:spacing w:after="0" w:line="100" w:lineRule="atLeast"/>
      <w:jc w:val="center"/>
    </w:pPr>
    <w:rPr>
      <w:rFonts w:ascii="BrowalliaUPC" w:eastAsia="Cordia New" w:hAnsi="BrowalliaUPC" w:cs="BrowalliaUPC"/>
      <w:b/>
      <w:bCs/>
      <w:sz w:val="36"/>
      <w:szCs w:val="36"/>
    </w:rPr>
  </w:style>
  <w:style w:type="paragraph" w:customStyle="1" w:styleId="22">
    <w:name w:val="รายการย่อหน้า2"/>
    <w:basedOn w:val="a"/>
    <w:pPr>
      <w:ind w:left="720"/>
    </w:pPr>
    <w:rPr>
      <w:rFonts w:cs="Angsana New"/>
    </w:rPr>
  </w:style>
  <w:style w:type="paragraph" w:styleId="af2">
    <w:name w:val="List Bullet"/>
    <w:basedOn w:val="a"/>
    <w:pPr>
      <w:spacing w:after="0" w:line="100" w:lineRule="atLeast"/>
    </w:pPr>
    <w:rPr>
      <w:rFonts w:ascii="Cordia New" w:eastAsia="Cordia New" w:hAnsi="Cordia New"/>
      <w:sz w:val="28"/>
      <w:szCs w:val="35"/>
    </w:rPr>
  </w:style>
  <w:style w:type="paragraph" w:customStyle="1" w:styleId="23">
    <w:name w:val="ไม่มีการเว้นระยะห่าง2"/>
    <w:pPr>
      <w:suppressAutoHyphens/>
    </w:pPr>
    <w:rPr>
      <w:rFonts w:ascii="Calibri" w:eastAsia="Calibri" w:hAnsi="Calibri" w:cs="Cordia New"/>
      <w:sz w:val="22"/>
      <w:szCs w:val="28"/>
      <w:lang w:eastAsia="th-TH"/>
    </w:rPr>
  </w:style>
  <w:style w:type="paragraph" w:customStyle="1" w:styleId="32">
    <w:name w:val="ไม่มีการเว้นระยะห่าง3"/>
    <w:pPr>
      <w:suppressAutoHyphens/>
    </w:pPr>
    <w:rPr>
      <w:rFonts w:ascii="Calibri" w:eastAsia="Calibri" w:hAnsi="Calibri" w:cs="Cordia New"/>
      <w:sz w:val="22"/>
      <w:szCs w:val="28"/>
      <w:lang w:eastAsia="th-TH"/>
    </w:rPr>
  </w:style>
  <w:style w:type="paragraph" w:customStyle="1" w:styleId="33">
    <w:name w:val="รายการย่อหน้า3"/>
    <w:basedOn w:val="a"/>
    <w:pPr>
      <w:spacing w:after="0" w:line="100" w:lineRule="atLeast"/>
      <w:ind w:left="720"/>
    </w:pPr>
    <w:rPr>
      <w:rFonts w:ascii="Times New Roman" w:eastAsia="Times New Roman" w:hAnsi="Times New Roman" w:cs="Angsana New"/>
    </w:rPr>
  </w:style>
  <w:style w:type="paragraph" w:customStyle="1" w:styleId="41">
    <w:name w:val="รายการย่อหน้า4"/>
    <w:basedOn w:val="a"/>
    <w:pPr>
      <w:spacing w:after="0" w:line="100" w:lineRule="atLeast"/>
      <w:ind w:left="720"/>
    </w:pPr>
    <w:rPr>
      <w:rFonts w:ascii="Times New Roman" w:eastAsia="Times New Roman" w:hAnsi="Times New Roman" w:cs="Angsana New"/>
    </w:rPr>
  </w:style>
  <w:style w:type="paragraph" w:customStyle="1" w:styleId="NoSpacing1">
    <w:name w:val="No Spacing1"/>
    <w:pPr>
      <w:suppressAutoHyphens/>
    </w:pPr>
    <w:rPr>
      <w:rFonts w:ascii="Calibri" w:eastAsia="Calibri" w:hAnsi="Calibri" w:cs="Cordia New"/>
      <w:sz w:val="22"/>
      <w:szCs w:val="28"/>
      <w:lang w:eastAsia="th-TH"/>
    </w:rPr>
  </w:style>
  <w:style w:type="paragraph" w:customStyle="1" w:styleId="FreeForm">
    <w:name w:val="Free Form"/>
    <w:pPr>
      <w:suppressAutoHyphens/>
    </w:pPr>
    <w:rPr>
      <w:rFonts w:eastAsia="ヒラギノ角ゴ Pro W3" w:cs="Angsana New"/>
      <w:color w:val="000000"/>
      <w:lang w:eastAsia="th-TH"/>
    </w:rPr>
  </w:style>
  <w:style w:type="paragraph" w:customStyle="1" w:styleId="16">
    <w:name w:val="ข้อความข้อคิดเห็น1"/>
    <w:basedOn w:val="a"/>
    <w:pPr>
      <w:spacing w:after="0" w:line="100" w:lineRule="atLeast"/>
    </w:pPr>
    <w:rPr>
      <w:rFonts w:ascii="Times New Roman" w:eastAsia="Times New Roman" w:hAnsi="Times New Roman" w:cs="Angsana New"/>
      <w:sz w:val="20"/>
      <w:szCs w:val="20"/>
      <w:lang w:eastAsia="ar-SA" w:bidi="ar-SA"/>
    </w:rPr>
  </w:style>
  <w:style w:type="paragraph" w:customStyle="1" w:styleId="17">
    <w:name w:val="ข้อความเชิงอรรถ1"/>
    <w:basedOn w:val="a"/>
    <w:pPr>
      <w:spacing w:after="0" w:line="100" w:lineRule="atLeast"/>
    </w:pPr>
    <w:rPr>
      <w:rFonts w:ascii="Times New Roman" w:eastAsia="Times New Roman" w:hAnsi="Times New Roman" w:cs="Angsana New"/>
      <w:sz w:val="20"/>
      <w:szCs w:val="20"/>
      <w:lang w:val="en-AU" w:eastAsia="ar-SA" w:bidi="ar-SA"/>
    </w:rPr>
  </w:style>
  <w:style w:type="paragraph" w:customStyle="1" w:styleId="18">
    <w:name w:val="ชื่อเรื่องของข้อคิดเห็น1"/>
    <w:basedOn w:val="16"/>
    <w:pPr>
      <w:tabs>
        <w:tab w:val="left" w:pos="709"/>
        <w:tab w:val="left" w:pos="993"/>
      </w:tabs>
    </w:pPr>
    <w:rPr>
      <w:rFonts w:ascii="TH SarabunPSK" w:hAnsi="TH SarabunPSK" w:cs="TH SarabunPSK"/>
      <w:b/>
      <w:bCs/>
      <w:szCs w:val="25"/>
    </w:rPr>
  </w:style>
  <w:style w:type="paragraph" w:styleId="af3">
    <w:name w:val="Document Map"/>
    <w:basedOn w:val="a"/>
    <w:pPr>
      <w:shd w:val="clear" w:color="auto" w:fill="000080"/>
      <w:spacing w:after="0" w:line="100" w:lineRule="atLeast"/>
    </w:pPr>
    <w:rPr>
      <w:rFonts w:ascii="Tahoma" w:eastAsia="Times New Roman" w:hAnsi="Tahoma" w:cs="Angsana New"/>
      <w:szCs w:val="20"/>
      <w:lang w:eastAsia="ar-SA" w:bidi="ar-SA"/>
    </w:rPr>
  </w:style>
  <w:style w:type="paragraph" w:customStyle="1" w:styleId="af4">
    <w:name w:val="...."/>
    <w:basedOn w:val="a"/>
    <w:pPr>
      <w:spacing w:after="0" w:line="100" w:lineRule="atLeast"/>
    </w:pPr>
    <w:rPr>
      <w:rFonts w:ascii="Angsana New" w:hAnsi="Angsana New" w:cs="Angsana New"/>
    </w:rPr>
  </w:style>
  <w:style w:type="paragraph" w:customStyle="1" w:styleId="TableContents">
    <w:name w:val="Table Contents"/>
    <w:basedOn w:val="a"/>
    <w:pPr>
      <w:suppressLineNumbers/>
    </w:pPr>
  </w:style>
  <w:style w:type="table" w:styleId="af5">
    <w:name w:val="Table Grid"/>
    <w:basedOn w:val="a2"/>
    <w:uiPriority w:val="39"/>
    <w:rsid w:val="00D16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647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customStyle="1" w:styleId="Normal1">
    <w:name w:val="Normal1"/>
    <w:qFormat/>
    <w:rsid w:val="00AA6ED9"/>
    <w:rPr>
      <w:sz w:val="32"/>
      <w:szCs w:val="32"/>
    </w:rPr>
  </w:style>
  <w:style w:type="character" w:customStyle="1" w:styleId="Other1">
    <w:name w:val="Other|1_"/>
    <w:link w:val="Other10"/>
    <w:qFormat/>
    <w:rsid w:val="00AA6ED9"/>
    <w:rPr>
      <w:shd w:val="clear" w:color="auto" w:fill="FFFFFF"/>
      <w:lang w:val="th-TH" w:eastAsia="th-TH"/>
    </w:rPr>
  </w:style>
  <w:style w:type="paragraph" w:customStyle="1" w:styleId="Other10">
    <w:name w:val="Other|1"/>
    <w:basedOn w:val="a"/>
    <w:link w:val="Other1"/>
    <w:qFormat/>
    <w:rsid w:val="00AA6ED9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th-TH"/>
    </w:rPr>
  </w:style>
  <w:style w:type="character" w:styleId="af6">
    <w:name w:val="annotation reference"/>
    <w:basedOn w:val="a1"/>
    <w:uiPriority w:val="99"/>
    <w:semiHidden/>
    <w:unhideWhenUsed/>
    <w:rsid w:val="0053076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30763"/>
    <w:pPr>
      <w:spacing w:line="240" w:lineRule="auto"/>
    </w:pPr>
    <w:rPr>
      <w:rFonts w:cs="Angsana New"/>
      <w:sz w:val="20"/>
      <w:szCs w:val="25"/>
    </w:rPr>
  </w:style>
  <w:style w:type="character" w:customStyle="1" w:styleId="af8">
    <w:name w:val="ข้อความข้อคิดเห็น อักขระ"/>
    <w:basedOn w:val="a1"/>
    <w:link w:val="af7"/>
    <w:uiPriority w:val="99"/>
    <w:semiHidden/>
    <w:rsid w:val="00530763"/>
    <w:rPr>
      <w:rFonts w:ascii="Browallia New" w:eastAsia="Calibri" w:hAnsi="Browallia New" w:cs="Angsana New"/>
      <w:color w:val="000000"/>
      <w:szCs w:val="25"/>
      <w:lang w:eastAsia="th-TH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30763"/>
    <w:rPr>
      <w:b/>
      <w:bCs/>
    </w:rPr>
  </w:style>
  <w:style w:type="character" w:customStyle="1" w:styleId="afa">
    <w:name w:val="ชื่อเรื่องของข้อคิดเห็น อักขระ"/>
    <w:basedOn w:val="af8"/>
    <w:link w:val="af9"/>
    <w:uiPriority w:val="99"/>
    <w:semiHidden/>
    <w:rsid w:val="00530763"/>
    <w:rPr>
      <w:rFonts w:ascii="Browallia New" w:eastAsia="Calibri" w:hAnsi="Browallia New" w:cs="Angsana New"/>
      <w:b/>
      <w:bCs/>
      <w:color w:val="000000"/>
      <w:szCs w:val="25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844B9-0CC9-421E-9430-2D782F2B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4803</Words>
  <Characters>27379</Characters>
  <Application>Microsoft Office Word</Application>
  <DocSecurity>0</DocSecurity>
  <Lines>228</Lines>
  <Paragraphs>64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Nutthacha Ratthanoo</cp:lastModifiedBy>
  <cp:revision>2</cp:revision>
  <cp:lastPrinted>2024-06-14T03:31:00Z</cp:lastPrinted>
  <dcterms:created xsi:type="dcterms:W3CDTF">2024-09-02T06:09:00Z</dcterms:created>
  <dcterms:modified xsi:type="dcterms:W3CDTF">2024-09-02T06:09:00Z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